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165" w:type="dxa"/>
        <w:tblLook w:val="01E0" w:firstRow="1" w:lastRow="1" w:firstColumn="1" w:lastColumn="1" w:noHBand="0" w:noVBand="0"/>
      </w:tblPr>
      <w:tblGrid>
        <w:gridCol w:w="3969"/>
      </w:tblGrid>
      <w:tr w:rsidR="00CD26FB" w:rsidRPr="00CD26FB" w:rsidTr="00533E9F">
        <w:tc>
          <w:tcPr>
            <w:tcW w:w="3969" w:type="dxa"/>
          </w:tcPr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УТВЕРЖДЕН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приказом УФК по </w:t>
            </w:r>
          </w:p>
          <w:p w:rsidR="00CD26FB" w:rsidRPr="00CD26FB" w:rsidRDefault="00CD26FB" w:rsidP="00CD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D26F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Кировской области</w:t>
            </w:r>
          </w:p>
          <w:p w:rsidR="00CD26FB" w:rsidRDefault="00533E9F" w:rsidP="0050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от </w:t>
            </w:r>
            <w:r w:rsidR="00580A2B" w:rsidRPr="00580A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  <w:t>14 февраля 2025 г.</w:t>
            </w:r>
            <w:r w:rsidR="00580A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№ </w:t>
            </w:r>
            <w:r w:rsidR="00580A2B" w:rsidRPr="00580A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  <w:t>148</w:t>
            </w:r>
          </w:p>
          <w:p w:rsidR="00195097" w:rsidRPr="00195097" w:rsidRDefault="00195097" w:rsidP="001F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</w:tbl>
    <w:p w:rsidR="002766AA" w:rsidRDefault="002766AA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6194" w:rsidRPr="00C615A0" w:rsidRDefault="004276BC" w:rsidP="00C6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5A0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C615A0">
        <w:rPr>
          <w:rFonts w:ascii="Times New Roman" w:hAnsi="Times New Roman" w:cs="Times New Roman"/>
          <w:sz w:val="28"/>
          <w:szCs w:val="28"/>
        </w:rPr>
        <w:br/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 w:rsidRPr="00C615A0">
        <w:rPr>
          <w:rFonts w:ascii="Times New Roman" w:hAnsi="Times New Roman" w:cs="Times New Roman"/>
          <w:sz w:val="28"/>
          <w:szCs w:val="28"/>
        </w:rPr>
        <w:t>казначейства</w:t>
      </w:r>
      <w:r w:rsidR="00232997" w:rsidRPr="00C615A0"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  <w:r w:rsidRPr="00C615A0">
        <w:rPr>
          <w:rFonts w:ascii="Times New Roman" w:hAnsi="Times New Roman" w:cs="Times New Roman"/>
          <w:sz w:val="28"/>
          <w:szCs w:val="28"/>
        </w:rPr>
        <w:t xml:space="preserve"> на 20</w:t>
      </w:r>
      <w:r w:rsidR="002766AA">
        <w:rPr>
          <w:rFonts w:ascii="Times New Roman" w:hAnsi="Times New Roman" w:cs="Times New Roman"/>
          <w:sz w:val="28"/>
          <w:szCs w:val="28"/>
        </w:rPr>
        <w:t>25</w:t>
      </w:r>
      <w:r w:rsidR="00344C20">
        <w:rPr>
          <w:rFonts w:ascii="Times New Roman" w:hAnsi="Times New Roman" w:cs="Times New Roman"/>
          <w:sz w:val="28"/>
          <w:szCs w:val="28"/>
        </w:rPr>
        <w:t>-</w:t>
      </w:r>
      <w:r w:rsidRPr="00C615A0">
        <w:rPr>
          <w:rFonts w:ascii="Times New Roman" w:hAnsi="Times New Roman" w:cs="Times New Roman"/>
          <w:sz w:val="28"/>
          <w:szCs w:val="28"/>
        </w:rPr>
        <w:t>202</w:t>
      </w:r>
      <w:r w:rsidR="002766AA">
        <w:rPr>
          <w:rFonts w:ascii="Times New Roman" w:hAnsi="Times New Roman" w:cs="Times New Roman"/>
          <w:sz w:val="28"/>
          <w:szCs w:val="28"/>
        </w:rPr>
        <w:t>8</w:t>
      </w:r>
      <w:r w:rsidRPr="00C615A0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976053" w:rsidRPr="00D73AE4" w:rsidRDefault="00976053" w:rsidP="00C615A0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W w:w="15026" w:type="dxa"/>
        <w:tblInd w:w="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4770"/>
        <w:gridCol w:w="2446"/>
        <w:gridCol w:w="2328"/>
        <w:gridCol w:w="4835"/>
      </w:tblGrid>
      <w:tr w:rsidR="00923CAD" w:rsidRPr="001A6EE5" w:rsidTr="00DD2A86">
        <w:trPr>
          <w:trHeight w:val="123"/>
          <w:tblHeader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Ожидаемый результат</w:t>
            </w:r>
          </w:p>
        </w:tc>
      </w:tr>
      <w:tr w:rsidR="00DF12F8" w:rsidRPr="001A6EE5" w:rsidTr="00DD2A86">
        <w:trPr>
          <w:trHeight w:val="562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6194" w:rsidRPr="003E7770" w:rsidRDefault="004276BC" w:rsidP="00C615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328DF" w:rsidRPr="003E7770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ограничений, запретов и требований </w:t>
            </w:r>
          </w:p>
          <w:p w:rsidR="00566194" w:rsidRPr="003E7770" w:rsidRDefault="00D9650E" w:rsidP="001328D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3E7770">
              <w:rPr>
                <w:spacing w:val="-4"/>
                <w:sz w:val="26"/>
                <w:szCs w:val="26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Управлении</w:t>
            </w:r>
            <w:r w:rsidR="00051C58" w:rsidRPr="003E7770">
              <w:rPr>
                <w:spacing w:val="-4"/>
                <w:sz w:val="26"/>
                <w:szCs w:val="26"/>
              </w:rPr>
              <w:t xml:space="preserve"> Федерального казначейства по Кировской области (далее – Управление)</w:t>
            </w:r>
            <w:r w:rsidRPr="003E7770">
              <w:rPr>
                <w:spacing w:val="-4"/>
                <w:sz w:val="26"/>
                <w:szCs w:val="26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</w:t>
            </w:r>
            <w:r w:rsidRPr="003E7770">
              <w:rPr>
                <w:spacing w:val="-4"/>
                <w:sz w:val="26"/>
                <w:szCs w:val="26"/>
              </w:rPr>
              <w:lastRenderedPageBreak/>
              <w:t>государственной службы трудовых и гражданско-правовых договоров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  <w:p w:rsidR="0004516B" w:rsidRPr="003E7770" w:rsidRDefault="0004516B" w:rsidP="0004516B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Раз в полугодие ежегодно 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15 января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15 июля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о результатах </w:t>
            </w:r>
            <w:proofErr w:type="gramStart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рассмотрения</w:t>
            </w:r>
            <w:proofErr w:type="gramEnd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Прокуратуру Кировской области.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Ежеквартально,</w:t>
            </w:r>
          </w:p>
          <w:p w:rsidR="0004516B" w:rsidRPr="003E7770" w:rsidRDefault="0004516B" w:rsidP="0004516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в течение 5 рабочих дней после окончания квартала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Доклад руководителю Управления о результатах </w:t>
            </w:r>
            <w:proofErr w:type="gramStart"/>
            <w:r w:rsidRPr="003E7770">
              <w:rPr>
                <w:sz w:val="26"/>
                <w:szCs w:val="26"/>
              </w:rPr>
              <w:t>рассмотрения</w:t>
            </w:r>
            <w:proofErr w:type="gramEnd"/>
            <w:r w:rsidRPr="003E7770">
              <w:rPr>
                <w:sz w:val="26"/>
                <w:szCs w:val="26"/>
              </w:rPr>
              <w:t xml:space="preserve"> поступивших в соответствующем квартале уведомлений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TableParagraph"/>
              <w:jc w:val="both"/>
              <w:rPr>
                <w:spacing w:val="-4"/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Ежегодная ревизия локальных правовых актов Управления, а также методических материалов в сфере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3E7770">
              <w:rPr>
                <w:sz w:val="26"/>
                <w:szCs w:val="26"/>
              </w:rPr>
              <w:t xml:space="preserve"> государствен</w:t>
            </w:r>
            <w:r>
              <w:rPr>
                <w:sz w:val="26"/>
                <w:szCs w:val="26"/>
              </w:rPr>
              <w:t>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E6472C" w:rsidRDefault="0004516B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Издание и внесение изменений в локальные правовые акты Управления, а также методические материалы в сфере противодействия коррупции</w:t>
            </w:r>
            <w:r w:rsidR="00E6472C" w:rsidRPr="00E6472C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>при необходимости)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B7E9C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B7E9C" w:rsidP="0004516B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80A2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  <w:r>
              <w:rPr>
                <w:sz w:val="26"/>
                <w:szCs w:val="26"/>
              </w:rPr>
              <w:t>, Отдел</w:t>
            </w:r>
          </w:p>
          <w:p w:rsidR="002B7E9C" w:rsidRPr="003E7770" w:rsidRDefault="002B7E9C" w:rsidP="002B7E9C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 внутреннего контроля и аудита</w:t>
            </w:r>
          </w:p>
          <w:p w:rsidR="0004516B" w:rsidRPr="003E7770" w:rsidRDefault="0004516B" w:rsidP="002B7E9C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352DC6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28 февраля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об итогах проведенной работы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 xml:space="preserve"> за год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52DC6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AC6AEF" w:rsidP="00E6472C">
            <w:pPr>
              <w:pStyle w:val="TableParagraph"/>
              <w:tabs>
                <w:tab w:val="left" w:pos="3826"/>
              </w:tabs>
              <w:jc w:val="both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Рассмотрение на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</w:t>
            </w:r>
            <w:r w:rsidRPr="003E7770">
              <w:rPr>
                <w:sz w:val="26"/>
                <w:szCs w:val="26"/>
              </w:rPr>
              <w:lastRenderedPageBreak/>
              <w:t>по Кировской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580A2B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</w:t>
            </w:r>
            <w:r w:rsid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  <w:r>
              <w:rPr>
                <w:sz w:val="26"/>
                <w:szCs w:val="26"/>
              </w:rPr>
              <w:t>,</w:t>
            </w:r>
            <w:r w:rsidR="003E7770">
              <w:rPr>
                <w:sz w:val="26"/>
                <w:szCs w:val="26"/>
              </w:rPr>
              <w:t xml:space="preserve"> </w:t>
            </w:r>
          </w:p>
          <w:p w:rsidR="00AC6AEF" w:rsidRPr="003E7770" w:rsidRDefault="00AC6AEF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заместители </w:t>
            </w:r>
            <w:r w:rsidRPr="003E7770">
              <w:rPr>
                <w:sz w:val="26"/>
                <w:szCs w:val="26"/>
              </w:rPr>
              <w:lastRenderedPageBreak/>
              <w:t>руководителя Управления, помощник руководителя Управления,</w:t>
            </w:r>
          </w:p>
          <w:p w:rsidR="0004516B" w:rsidRPr="003E7770" w:rsidRDefault="00AC6AEF" w:rsidP="00AC6AEF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начальники отделов Управления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AC6AEF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Ежегодно </w:t>
            </w:r>
          </w:p>
          <w:p w:rsidR="0004516B" w:rsidRPr="003E7770" w:rsidRDefault="00AC6AEF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EF" w:rsidRPr="003E7770" w:rsidRDefault="00E6472C" w:rsidP="00AC6AE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C6AEF" w:rsidRPr="003E7770">
              <w:rPr>
                <w:rFonts w:ascii="Times New Roman" w:hAnsi="Times New Roman" w:cs="Times New Roman"/>
                <w:sz w:val="26"/>
                <w:szCs w:val="26"/>
              </w:rPr>
              <w:t>одготовлен соответствующий доклад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AC6AEF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заслушан на заседании Комиссии.</w:t>
            </w:r>
          </w:p>
          <w:p w:rsidR="0004516B" w:rsidRPr="003E7770" w:rsidRDefault="00AC6AEF" w:rsidP="00E647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Комиссией проведена оценка качества принимаемых в Управлении мер по предупреждению коррупции, результаты 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которой отражены в протоколе заседания Комиссии, при необходимости даны предложения о корректировке Плана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AC6A1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1.6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Осуществление приема сведений о доходах, расходах, об имуществе и обязательствах имущественного характера, представляемых гражданскими служащими Управления.</w:t>
            </w:r>
          </w:p>
          <w:p w:rsidR="0004516B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3E7770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Ежегодно: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прием основных сведений – 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апреля, прием уточненных сведений – </w:t>
            </w:r>
          </w:p>
          <w:p w:rsidR="00AC6A18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31 мая, </w:t>
            </w:r>
          </w:p>
          <w:p w:rsidR="0004516B" w:rsidRPr="003E7770" w:rsidRDefault="00AC6A18" w:rsidP="00AC6A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до 15 июня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6A18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в Управление.</w:t>
            </w:r>
          </w:p>
          <w:p w:rsidR="0004516B" w:rsidRPr="003E7770" w:rsidRDefault="00AC6A18" w:rsidP="00AC6A1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Руководителю Управления представлен доклад о результатах приема соответствующих сведений.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Проведение ежегодного анализа сведений о доходах, расходах, об имуществе и обязательствах имущественного характера, представленных гражданскими служащими Управления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</w:t>
            </w:r>
            <w:r>
              <w:rPr>
                <w:sz w:val="26"/>
                <w:szCs w:val="26"/>
              </w:rPr>
              <w:t>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E00C7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BE00C7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августа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BE00C7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Аналитическая записка на имя руководителя Управления с результатами проведенного анализа по отсутствию либо выявленным признакам нарушения законодательства Российской Федерации о гражданской службе и о противодействии коррупции гражданскими служащими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E647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Поддержание в актуальном состоянии личных дел гражданских служащих и работников, актуализация</w:t>
            </w:r>
            <w:r w:rsidR="00882BB4" w:rsidRP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сведений, содержащихся в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E6472C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анкет</w:t>
            </w:r>
            <w:r w:rsidR="00882B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ах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, представляемых в Управление при поступлении на государственную службу, об их </w:t>
            </w: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>родственниках и свойственниках в целях выявления возможного конфликта интересов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Ежегодно до 30 сентября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76111D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Актуализация личных дел, предотвращение конфликта интересов на государственной службе. 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1.9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Раз в полугодие</w:t>
            </w:r>
          </w:p>
          <w:p w:rsidR="00E3662A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28 февраля </w:t>
            </w:r>
          </w:p>
          <w:p w:rsidR="00E3662A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сентября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3662A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презентационных материалов 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br/>
              <w:t>и проведение занятий по антикоррупционному просвещению гражданских служащих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D763F1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D763F1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Федеральном казначействе 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F28D9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Постоянно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Федеральном казначействе</w:t>
            </w:r>
          </w:p>
        </w:tc>
      </w:tr>
      <w:tr w:rsidR="0004516B" w:rsidRPr="001A6EE5" w:rsidTr="00BA62A7">
        <w:trPr>
          <w:trHeight w:val="256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</w:t>
            </w:r>
            <w:r w:rsidR="00EF28D9" w:rsidRPr="003E7770">
              <w:rPr>
                <w:sz w:val="26"/>
                <w:szCs w:val="26"/>
              </w:rPr>
              <w:t xml:space="preserve">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E20AC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Ежегодно </w:t>
            </w:r>
          </w:p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до 1 декабря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04516B" w:rsidRPr="001A6EE5" w:rsidTr="00BA62A7">
        <w:trPr>
          <w:trHeight w:val="2339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A5CA6" w:rsidRPr="003E7770">
              <w:rPr>
                <w:sz w:val="26"/>
                <w:szCs w:val="26"/>
              </w:rPr>
              <w:t xml:space="preserve"> государственной гражданской службы и кадров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E20AC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Ежегодно </w:t>
            </w:r>
          </w:p>
          <w:p w:rsidR="0004516B" w:rsidRPr="003E7770" w:rsidRDefault="009E20AC" w:rsidP="0004516B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до 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9E20AC" w:rsidP="0004516B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Повышение уровня профессионального развития и качества выполнения должностных обязанностей </w:t>
            </w:r>
            <w:r w:rsidR="00051C58" w:rsidRPr="003E777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гражданских служащих Управления</w:t>
            </w:r>
          </w:p>
        </w:tc>
      </w:tr>
      <w:tr w:rsidR="0004516B" w:rsidRPr="001A6EE5" w:rsidTr="00EA5CA6">
        <w:trPr>
          <w:trHeight w:val="100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1.13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E647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участия гражданских служащих Управления, в </w:t>
            </w:r>
            <w:r w:rsidR="00E6472C">
              <w:rPr>
                <w:rFonts w:ascii="Times New Roman" w:hAnsi="Times New Roman" w:cs="Times New Roman"/>
                <w:sz w:val="26"/>
                <w:szCs w:val="26"/>
              </w:rPr>
              <w:t>должностные обязанности</w:t>
            </w: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51C58" w:rsidRPr="003E7770" w:rsidRDefault="00580A2B" w:rsidP="00051C58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A5CA6" w:rsidRPr="003E7770">
              <w:rPr>
                <w:sz w:val="26"/>
                <w:szCs w:val="26"/>
              </w:rPr>
              <w:t xml:space="preserve"> государственной гражданской службы и кадров</w:t>
            </w:r>
            <w:r w:rsidR="00051C58" w:rsidRPr="003E7770">
              <w:rPr>
                <w:sz w:val="26"/>
                <w:szCs w:val="26"/>
              </w:rPr>
              <w:t>,</w:t>
            </w:r>
          </w:p>
          <w:p w:rsidR="00051C58" w:rsidRPr="003E7770" w:rsidRDefault="00051C58" w:rsidP="00051C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начальники </w:t>
            </w:r>
          </w:p>
          <w:p w:rsidR="0004516B" w:rsidRPr="003E7770" w:rsidRDefault="00051C58" w:rsidP="00051C58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отделов Управления в соответствии с их компетенцией, участвующие в реализации мероприятия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51C58" w:rsidRPr="003E7770" w:rsidRDefault="00051C58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 xml:space="preserve">Ежегодно </w:t>
            </w:r>
          </w:p>
          <w:p w:rsidR="0004516B" w:rsidRPr="003E7770" w:rsidRDefault="00051C58" w:rsidP="0004516B">
            <w:pPr>
              <w:pStyle w:val="TableParagraph"/>
              <w:jc w:val="center"/>
              <w:rPr>
                <w:sz w:val="26"/>
                <w:szCs w:val="26"/>
              </w:rPr>
            </w:pPr>
            <w:r w:rsidRPr="003E7770">
              <w:rPr>
                <w:sz w:val="26"/>
                <w:szCs w:val="26"/>
              </w:rPr>
              <w:t>до 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04516B" w:rsidRPr="00930049" w:rsidTr="00EA5CA6">
        <w:trPr>
          <w:trHeight w:val="749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Выявление и систематизация причин и условий проявления коррупции в деятельности Управления, </w:t>
            </w:r>
          </w:p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коррупционных рисков и их устранение (минимизация)</w:t>
            </w:r>
          </w:p>
        </w:tc>
      </w:tr>
      <w:tr w:rsidR="0004516B" w:rsidRPr="00BE00F1" w:rsidTr="00EA5CA6">
        <w:trPr>
          <w:trHeight w:val="2365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Проведение антикоррупционной экспертизы проектов локальных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факторов.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80A2B" w:rsidRDefault="00580A2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Юридический </w:t>
            </w:r>
          </w:p>
          <w:p w:rsidR="0004516B" w:rsidRPr="003E7770" w:rsidRDefault="00580A2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51C58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51C58" w:rsidRPr="003E7770" w:rsidRDefault="00051C58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28 февраля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В Управлении приняты меры по исключению коррупционных факторов в проектах локальных правовых актов и иных документах Управления</w:t>
            </w:r>
          </w:p>
        </w:tc>
      </w:tr>
      <w:tr w:rsidR="0004516B" w:rsidRPr="00560B66" w:rsidTr="00EA5CA6">
        <w:trPr>
          <w:trHeight w:val="1931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459AF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оценки коррупционных рисков, возникающих при реализации Управлением установленных функций и перечня должностей, замещение которых связано с коррупционными рисками  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3075C4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внутреннего контроля и аудита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75C4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ноября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о результатах оценки коррупционных рисков, при необходимости предложения по корректировке перечня </w:t>
            </w:r>
            <w:proofErr w:type="spellStart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коррупционно</w:t>
            </w:r>
            <w:proofErr w:type="spellEnd"/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-опасных функций Управления</w:t>
            </w:r>
          </w:p>
        </w:tc>
      </w:tr>
      <w:tr w:rsidR="0004516B" w:rsidRPr="00560B66" w:rsidTr="00EA5CA6">
        <w:trPr>
          <w:trHeight w:val="696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04516B" w:rsidRPr="00560B66" w:rsidTr="00EA5CA6">
        <w:trPr>
          <w:trHeight w:val="1758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контрольных мероприятий, проведенных правоохранительными органами в структурных подразделениях Управления по предупреждению коррупционных правонарушений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75C4" w:rsidRPr="003E7770" w:rsidRDefault="00580A2B" w:rsidP="00307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3075C4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внутреннего контроля и аудита</w:t>
            </w:r>
          </w:p>
          <w:p w:rsidR="0004516B" w:rsidRPr="003E7770" w:rsidRDefault="0004516B" w:rsidP="003075C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3075C4" w:rsidRPr="003E7770" w:rsidRDefault="003075C4" w:rsidP="00045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30 июня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3075C4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итогам проведенного мониторинга в структурных подразделениях Управления</w:t>
            </w:r>
          </w:p>
        </w:tc>
      </w:tr>
      <w:tr w:rsidR="0004516B" w:rsidRPr="005F69C1" w:rsidTr="006305E6">
        <w:trPr>
          <w:trHeight w:val="802"/>
        </w:trPr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04516B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</w:p>
          <w:p w:rsidR="0004516B" w:rsidRPr="003E7770" w:rsidRDefault="0004516B" w:rsidP="000451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обеспечение доступности инфор</w:t>
            </w:r>
            <w:bookmarkStart w:id="0" w:name="_GoBack"/>
            <w:bookmarkEnd w:id="0"/>
            <w:r w:rsidRPr="003E777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мации о деятельности Управления</w:t>
            </w:r>
          </w:p>
        </w:tc>
      </w:tr>
      <w:tr w:rsidR="0004516B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EB5715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2D3F99" w:rsidP="000451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4516B" w:rsidRPr="003E7770" w:rsidRDefault="00580A2B" w:rsidP="00580A2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EA5CA6"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ной гражданской службы и кадров, Отдел информационных систем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4516B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30 ноября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«Интернет» информации об антикоррупционной деятельности. </w:t>
            </w:r>
          </w:p>
          <w:p w:rsidR="0004516B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2D3F99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4.2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- лично;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«по телефону доверия»;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в электронном виде;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- на бумажном носителе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580A2B" w:rsidP="00580A2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</w:t>
            </w:r>
            <w:r w:rsidR="00EA5CA6" w:rsidRPr="003E7770">
              <w:rPr>
                <w:sz w:val="26"/>
                <w:szCs w:val="26"/>
              </w:rPr>
              <w:t xml:space="preserve"> государственн</w:t>
            </w:r>
            <w:r>
              <w:rPr>
                <w:sz w:val="26"/>
                <w:szCs w:val="26"/>
              </w:rPr>
              <w:t xml:space="preserve">ой гражданской службы и кадров, </w:t>
            </w:r>
            <w:r w:rsidR="002D3F99" w:rsidRPr="003E7770">
              <w:rPr>
                <w:sz w:val="26"/>
                <w:szCs w:val="26"/>
              </w:rPr>
              <w:t xml:space="preserve">Административно-финансового отдел 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2D3F99" w:rsidRPr="003E7770" w:rsidRDefault="002D3F99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 31 декабря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</w:t>
            </w:r>
          </w:p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2D3F99" w:rsidRPr="001A6EE5" w:rsidTr="00DD2A86">
        <w:tc>
          <w:tcPr>
            <w:tcW w:w="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0451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4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2D3F99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80A2B" w:rsidRDefault="004B7CA8" w:rsidP="00580A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Помощник руководителя Управления</w:t>
            </w:r>
            <w:r w:rsidR="00580A2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D3F99" w:rsidRPr="00580A2B" w:rsidRDefault="00580A2B" w:rsidP="00580A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государственной гражданской службы и кадров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B7CA8" w:rsidRPr="003E7770" w:rsidRDefault="004B7CA8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2D3F99" w:rsidRPr="003E7770" w:rsidRDefault="004B7CA8" w:rsidP="000451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 xml:space="preserve">до 31 декабря 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3F99" w:rsidRPr="003E7770" w:rsidRDefault="004B7CA8" w:rsidP="002D3F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770">
              <w:rPr>
                <w:rFonts w:ascii="Times New Roman" w:hAnsi="Times New Roman" w:cs="Times New Roman"/>
                <w:sz w:val="26"/>
                <w:szCs w:val="26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</w:tr>
    </w:tbl>
    <w:p w:rsidR="00566194" w:rsidRPr="00A22DE4" w:rsidRDefault="00566194" w:rsidP="00A22D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66194" w:rsidRPr="00A22DE4" w:rsidSect="00D73AE4">
      <w:headerReference w:type="default" r:id="rId7"/>
      <w:pgSz w:w="16838" w:h="11906" w:orient="landscape"/>
      <w:pgMar w:top="1077" w:right="567" w:bottom="1077" w:left="1134" w:header="567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5A8" w:rsidRDefault="008D55A8">
      <w:pPr>
        <w:spacing w:after="0" w:line="240" w:lineRule="auto"/>
      </w:pPr>
      <w:r>
        <w:separator/>
      </w:r>
    </w:p>
  </w:endnote>
  <w:endnote w:type="continuationSeparator" w:id="0">
    <w:p w:rsidR="008D55A8" w:rsidRDefault="008D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5A8" w:rsidRDefault="008D55A8">
      <w:pPr>
        <w:spacing w:after="0" w:line="240" w:lineRule="auto"/>
      </w:pPr>
      <w:r>
        <w:separator/>
      </w:r>
    </w:p>
  </w:footnote>
  <w:footnote w:type="continuationSeparator" w:id="0">
    <w:p w:rsidR="008D55A8" w:rsidRDefault="008D5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9047370"/>
      <w:docPartObj>
        <w:docPartGallery w:val="Page Numbers (Top of Page)"/>
        <w:docPartUnique/>
      </w:docPartObj>
    </w:sdtPr>
    <w:sdtEndPr/>
    <w:sdtContent>
      <w:p w:rsidR="00C94E3E" w:rsidRDefault="00C94E3E">
        <w:pPr>
          <w:pStyle w:val="ab"/>
          <w:jc w:val="center"/>
        </w:pPr>
        <w:r w:rsidRPr="003C3A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C3AD4">
          <w:rPr>
            <w:rFonts w:ascii="Times New Roman" w:hAnsi="Times New Roman" w:cs="Times New Roman"/>
            <w:sz w:val="28"/>
            <w:szCs w:val="28"/>
          </w:rPr>
          <w:instrText>PAGE</w:instrTex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05E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C3AD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94"/>
    <w:rsid w:val="000025E0"/>
    <w:rsid w:val="000041A0"/>
    <w:rsid w:val="00006F20"/>
    <w:rsid w:val="00010C7F"/>
    <w:rsid w:val="00017047"/>
    <w:rsid w:val="00017C2B"/>
    <w:rsid w:val="000270D2"/>
    <w:rsid w:val="000414C6"/>
    <w:rsid w:val="00042ADA"/>
    <w:rsid w:val="00043656"/>
    <w:rsid w:val="0004516B"/>
    <w:rsid w:val="000512AF"/>
    <w:rsid w:val="00051C58"/>
    <w:rsid w:val="00073C7B"/>
    <w:rsid w:val="00097DBD"/>
    <w:rsid w:val="000A2665"/>
    <w:rsid w:val="000A3F75"/>
    <w:rsid w:val="000A6343"/>
    <w:rsid w:val="000C3F7B"/>
    <w:rsid w:val="000D312B"/>
    <w:rsid w:val="000D79DC"/>
    <w:rsid w:val="000E5F3C"/>
    <w:rsid w:val="000E7BE7"/>
    <w:rsid w:val="00107489"/>
    <w:rsid w:val="00112133"/>
    <w:rsid w:val="0011727C"/>
    <w:rsid w:val="00121139"/>
    <w:rsid w:val="00121541"/>
    <w:rsid w:val="001328DF"/>
    <w:rsid w:val="001338EA"/>
    <w:rsid w:val="00134A00"/>
    <w:rsid w:val="00141FFC"/>
    <w:rsid w:val="00146F67"/>
    <w:rsid w:val="00156813"/>
    <w:rsid w:val="00157302"/>
    <w:rsid w:val="0017000A"/>
    <w:rsid w:val="00183042"/>
    <w:rsid w:val="00186AE1"/>
    <w:rsid w:val="00195097"/>
    <w:rsid w:val="001A5DA5"/>
    <w:rsid w:val="001A62FD"/>
    <w:rsid w:val="001A6EE5"/>
    <w:rsid w:val="001B75EC"/>
    <w:rsid w:val="001C0629"/>
    <w:rsid w:val="001C0B24"/>
    <w:rsid w:val="001D2955"/>
    <w:rsid w:val="001D410A"/>
    <w:rsid w:val="001E1726"/>
    <w:rsid w:val="001E3503"/>
    <w:rsid w:val="001E5EF7"/>
    <w:rsid w:val="001E75DD"/>
    <w:rsid w:val="001F0C40"/>
    <w:rsid w:val="001F46D4"/>
    <w:rsid w:val="001F5B72"/>
    <w:rsid w:val="002003CD"/>
    <w:rsid w:val="00211A9A"/>
    <w:rsid w:val="0022412B"/>
    <w:rsid w:val="002260B9"/>
    <w:rsid w:val="00232997"/>
    <w:rsid w:val="00237FC3"/>
    <w:rsid w:val="00265F71"/>
    <w:rsid w:val="002766AA"/>
    <w:rsid w:val="00276BDE"/>
    <w:rsid w:val="00277962"/>
    <w:rsid w:val="00291B62"/>
    <w:rsid w:val="002A12FF"/>
    <w:rsid w:val="002B3150"/>
    <w:rsid w:val="002B6880"/>
    <w:rsid w:val="002B729B"/>
    <w:rsid w:val="002B7E9C"/>
    <w:rsid w:val="002D0091"/>
    <w:rsid w:val="002D3F99"/>
    <w:rsid w:val="002D6CA5"/>
    <w:rsid w:val="002F106C"/>
    <w:rsid w:val="002F3506"/>
    <w:rsid w:val="003075C4"/>
    <w:rsid w:val="0031562D"/>
    <w:rsid w:val="00315D63"/>
    <w:rsid w:val="003176BD"/>
    <w:rsid w:val="003322F7"/>
    <w:rsid w:val="00340E98"/>
    <w:rsid w:val="00344C20"/>
    <w:rsid w:val="00352DC6"/>
    <w:rsid w:val="00361EAA"/>
    <w:rsid w:val="0037468A"/>
    <w:rsid w:val="003812F8"/>
    <w:rsid w:val="003829AA"/>
    <w:rsid w:val="003857AF"/>
    <w:rsid w:val="00390320"/>
    <w:rsid w:val="00390EEF"/>
    <w:rsid w:val="003A1BA3"/>
    <w:rsid w:val="003A45D3"/>
    <w:rsid w:val="003A6C1B"/>
    <w:rsid w:val="003B5AFC"/>
    <w:rsid w:val="003B67EE"/>
    <w:rsid w:val="003B7878"/>
    <w:rsid w:val="003C3AD4"/>
    <w:rsid w:val="003E7770"/>
    <w:rsid w:val="003F670C"/>
    <w:rsid w:val="00411217"/>
    <w:rsid w:val="0041408C"/>
    <w:rsid w:val="004276BC"/>
    <w:rsid w:val="00453041"/>
    <w:rsid w:val="004556F6"/>
    <w:rsid w:val="004638F3"/>
    <w:rsid w:val="00463D74"/>
    <w:rsid w:val="00470767"/>
    <w:rsid w:val="004742CC"/>
    <w:rsid w:val="00474EBA"/>
    <w:rsid w:val="00475F14"/>
    <w:rsid w:val="00476911"/>
    <w:rsid w:val="00491E32"/>
    <w:rsid w:val="0049360B"/>
    <w:rsid w:val="004A1A3C"/>
    <w:rsid w:val="004B7CA8"/>
    <w:rsid w:val="004C0F30"/>
    <w:rsid w:val="004D395B"/>
    <w:rsid w:val="004D3AE9"/>
    <w:rsid w:val="004D4075"/>
    <w:rsid w:val="004D78BE"/>
    <w:rsid w:val="004F22B0"/>
    <w:rsid w:val="004F5DFD"/>
    <w:rsid w:val="00501A45"/>
    <w:rsid w:val="00503EE8"/>
    <w:rsid w:val="00533E9F"/>
    <w:rsid w:val="00545A41"/>
    <w:rsid w:val="0055013D"/>
    <w:rsid w:val="00560601"/>
    <w:rsid w:val="00560B66"/>
    <w:rsid w:val="00565003"/>
    <w:rsid w:val="00566194"/>
    <w:rsid w:val="00571043"/>
    <w:rsid w:val="0057491A"/>
    <w:rsid w:val="00580A2B"/>
    <w:rsid w:val="0059032A"/>
    <w:rsid w:val="0059538F"/>
    <w:rsid w:val="005C0A5D"/>
    <w:rsid w:val="005C42DC"/>
    <w:rsid w:val="005E0B8D"/>
    <w:rsid w:val="005E7D6D"/>
    <w:rsid w:val="005F69C1"/>
    <w:rsid w:val="0060674F"/>
    <w:rsid w:val="00606EED"/>
    <w:rsid w:val="00610059"/>
    <w:rsid w:val="00615489"/>
    <w:rsid w:val="00615DE0"/>
    <w:rsid w:val="006164EA"/>
    <w:rsid w:val="006305E6"/>
    <w:rsid w:val="00632C15"/>
    <w:rsid w:val="006453A8"/>
    <w:rsid w:val="00655D70"/>
    <w:rsid w:val="00664F00"/>
    <w:rsid w:val="00665A28"/>
    <w:rsid w:val="00673AB8"/>
    <w:rsid w:val="00680B87"/>
    <w:rsid w:val="006A0835"/>
    <w:rsid w:val="006A5C8C"/>
    <w:rsid w:val="006A784F"/>
    <w:rsid w:val="006B29C5"/>
    <w:rsid w:val="006C7CDB"/>
    <w:rsid w:val="006E2028"/>
    <w:rsid w:val="006E26A4"/>
    <w:rsid w:val="00705450"/>
    <w:rsid w:val="00712668"/>
    <w:rsid w:val="00712CB9"/>
    <w:rsid w:val="00722FEC"/>
    <w:rsid w:val="00735C4E"/>
    <w:rsid w:val="00753171"/>
    <w:rsid w:val="0076111D"/>
    <w:rsid w:val="007731A9"/>
    <w:rsid w:val="00776179"/>
    <w:rsid w:val="00780A78"/>
    <w:rsid w:val="00782F57"/>
    <w:rsid w:val="00784C82"/>
    <w:rsid w:val="007A07D9"/>
    <w:rsid w:val="007A6FE0"/>
    <w:rsid w:val="007B44CB"/>
    <w:rsid w:val="007C20BD"/>
    <w:rsid w:val="007C43BE"/>
    <w:rsid w:val="007C6C8F"/>
    <w:rsid w:val="007D12BE"/>
    <w:rsid w:val="007D1705"/>
    <w:rsid w:val="007F297E"/>
    <w:rsid w:val="00810F33"/>
    <w:rsid w:val="00831045"/>
    <w:rsid w:val="008431A1"/>
    <w:rsid w:val="00846E2C"/>
    <w:rsid w:val="008543FA"/>
    <w:rsid w:val="008550A2"/>
    <w:rsid w:val="0086069B"/>
    <w:rsid w:val="00874CBA"/>
    <w:rsid w:val="00875186"/>
    <w:rsid w:val="00882BB4"/>
    <w:rsid w:val="00884477"/>
    <w:rsid w:val="00896AAC"/>
    <w:rsid w:val="008A54E8"/>
    <w:rsid w:val="008A69BA"/>
    <w:rsid w:val="008B250F"/>
    <w:rsid w:val="008C56AD"/>
    <w:rsid w:val="008C7376"/>
    <w:rsid w:val="008D55A8"/>
    <w:rsid w:val="008E6662"/>
    <w:rsid w:val="00902142"/>
    <w:rsid w:val="00911822"/>
    <w:rsid w:val="00920C9F"/>
    <w:rsid w:val="00923CAD"/>
    <w:rsid w:val="00930049"/>
    <w:rsid w:val="00930166"/>
    <w:rsid w:val="00947F40"/>
    <w:rsid w:val="00976053"/>
    <w:rsid w:val="00977FD2"/>
    <w:rsid w:val="00981703"/>
    <w:rsid w:val="00995000"/>
    <w:rsid w:val="0099538F"/>
    <w:rsid w:val="009A0313"/>
    <w:rsid w:val="009B3043"/>
    <w:rsid w:val="009C721B"/>
    <w:rsid w:val="009D0565"/>
    <w:rsid w:val="009D6C58"/>
    <w:rsid w:val="009E20AC"/>
    <w:rsid w:val="009E6F25"/>
    <w:rsid w:val="009F265E"/>
    <w:rsid w:val="009F77D9"/>
    <w:rsid w:val="00A0248B"/>
    <w:rsid w:val="00A11BDF"/>
    <w:rsid w:val="00A20DD9"/>
    <w:rsid w:val="00A22DE4"/>
    <w:rsid w:val="00A252CC"/>
    <w:rsid w:val="00A25432"/>
    <w:rsid w:val="00A25701"/>
    <w:rsid w:val="00A306EC"/>
    <w:rsid w:val="00A34E81"/>
    <w:rsid w:val="00A37FB9"/>
    <w:rsid w:val="00A44394"/>
    <w:rsid w:val="00A73338"/>
    <w:rsid w:val="00A74BE6"/>
    <w:rsid w:val="00A81238"/>
    <w:rsid w:val="00A9033F"/>
    <w:rsid w:val="00A95133"/>
    <w:rsid w:val="00AA3B4B"/>
    <w:rsid w:val="00AA5724"/>
    <w:rsid w:val="00AB529E"/>
    <w:rsid w:val="00AB5AD2"/>
    <w:rsid w:val="00AB5C7E"/>
    <w:rsid w:val="00AB6156"/>
    <w:rsid w:val="00AC04E9"/>
    <w:rsid w:val="00AC6A18"/>
    <w:rsid w:val="00AC6AEF"/>
    <w:rsid w:val="00AD315F"/>
    <w:rsid w:val="00AE487D"/>
    <w:rsid w:val="00AF164E"/>
    <w:rsid w:val="00AF23A8"/>
    <w:rsid w:val="00AF7292"/>
    <w:rsid w:val="00B008BE"/>
    <w:rsid w:val="00B06573"/>
    <w:rsid w:val="00B1198B"/>
    <w:rsid w:val="00B130A1"/>
    <w:rsid w:val="00B35CCE"/>
    <w:rsid w:val="00B520F5"/>
    <w:rsid w:val="00B628E8"/>
    <w:rsid w:val="00B64170"/>
    <w:rsid w:val="00B71DCC"/>
    <w:rsid w:val="00B7221B"/>
    <w:rsid w:val="00B727AA"/>
    <w:rsid w:val="00BA33E4"/>
    <w:rsid w:val="00BA62A7"/>
    <w:rsid w:val="00BA6A84"/>
    <w:rsid w:val="00BA7840"/>
    <w:rsid w:val="00BB086D"/>
    <w:rsid w:val="00BB0D98"/>
    <w:rsid w:val="00BB40B6"/>
    <w:rsid w:val="00BB78B4"/>
    <w:rsid w:val="00BC2A25"/>
    <w:rsid w:val="00BD2C93"/>
    <w:rsid w:val="00BE00B6"/>
    <w:rsid w:val="00BE00C7"/>
    <w:rsid w:val="00BE00F1"/>
    <w:rsid w:val="00BE2063"/>
    <w:rsid w:val="00BF5DA3"/>
    <w:rsid w:val="00C164F4"/>
    <w:rsid w:val="00C16755"/>
    <w:rsid w:val="00C574C9"/>
    <w:rsid w:val="00C615A0"/>
    <w:rsid w:val="00C648AC"/>
    <w:rsid w:val="00C72D4B"/>
    <w:rsid w:val="00C93681"/>
    <w:rsid w:val="00C94E3E"/>
    <w:rsid w:val="00CB3051"/>
    <w:rsid w:val="00CB40E7"/>
    <w:rsid w:val="00CB74AF"/>
    <w:rsid w:val="00CD26FB"/>
    <w:rsid w:val="00CD568F"/>
    <w:rsid w:val="00CF6FBE"/>
    <w:rsid w:val="00D007E1"/>
    <w:rsid w:val="00D13817"/>
    <w:rsid w:val="00D15084"/>
    <w:rsid w:val="00D15A19"/>
    <w:rsid w:val="00D1749A"/>
    <w:rsid w:val="00D42B81"/>
    <w:rsid w:val="00D47F43"/>
    <w:rsid w:val="00D536F3"/>
    <w:rsid w:val="00D57705"/>
    <w:rsid w:val="00D636D1"/>
    <w:rsid w:val="00D73AE4"/>
    <w:rsid w:val="00D74FA1"/>
    <w:rsid w:val="00D763F1"/>
    <w:rsid w:val="00D864A1"/>
    <w:rsid w:val="00D942B2"/>
    <w:rsid w:val="00D9650E"/>
    <w:rsid w:val="00DA44D6"/>
    <w:rsid w:val="00DB18BD"/>
    <w:rsid w:val="00DC193F"/>
    <w:rsid w:val="00DD2695"/>
    <w:rsid w:val="00DD2A86"/>
    <w:rsid w:val="00DF12F8"/>
    <w:rsid w:val="00E24006"/>
    <w:rsid w:val="00E33D84"/>
    <w:rsid w:val="00E3662A"/>
    <w:rsid w:val="00E41AD6"/>
    <w:rsid w:val="00E459AF"/>
    <w:rsid w:val="00E5047D"/>
    <w:rsid w:val="00E5341C"/>
    <w:rsid w:val="00E5575C"/>
    <w:rsid w:val="00E56981"/>
    <w:rsid w:val="00E62178"/>
    <w:rsid w:val="00E6472C"/>
    <w:rsid w:val="00E649AB"/>
    <w:rsid w:val="00E6581C"/>
    <w:rsid w:val="00E701D2"/>
    <w:rsid w:val="00E9228D"/>
    <w:rsid w:val="00E940A3"/>
    <w:rsid w:val="00EA5CA6"/>
    <w:rsid w:val="00EB3237"/>
    <w:rsid w:val="00EB5715"/>
    <w:rsid w:val="00EB6337"/>
    <w:rsid w:val="00EB7869"/>
    <w:rsid w:val="00EC4DAA"/>
    <w:rsid w:val="00ED1148"/>
    <w:rsid w:val="00EE69B1"/>
    <w:rsid w:val="00EF28D9"/>
    <w:rsid w:val="00F02669"/>
    <w:rsid w:val="00F16E77"/>
    <w:rsid w:val="00F2358B"/>
    <w:rsid w:val="00F271F6"/>
    <w:rsid w:val="00F279AB"/>
    <w:rsid w:val="00F44A3F"/>
    <w:rsid w:val="00F45906"/>
    <w:rsid w:val="00F46AEF"/>
    <w:rsid w:val="00F5482E"/>
    <w:rsid w:val="00F56068"/>
    <w:rsid w:val="00F607E0"/>
    <w:rsid w:val="00F64C7C"/>
    <w:rsid w:val="00F673AF"/>
    <w:rsid w:val="00F94C75"/>
    <w:rsid w:val="00F94D2F"/>
    <w:rsid w:val="00F97AFF"/>
    <w:rsid w:val="00FA40DA"/>
    <w:rsid w:val="00FC15D2"/>
    <w:rsid w:val="00FD641F"/>
    <w:rsid w:val="00FD7AF0"/>
    <w:rsid w:val="00FE3231"/>
    <w:rsid w:val="00FE4446"/>
    <w:rsid w:val="00FE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27320A-63BE-4C2B-8F7E-F2B48C22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basedOn w:val="a0"/>
    <w:uiPriority w:val="99"/>
    <w:qFormat/>
    <w:rsid w:val="006F22CE"/>
    <w:rPr>
      <w:rFonts w:ascii="Times New Roman" w:hAnsi="Times New Roman" w:cs="Times New Roman"/>
      <w:sz w:val="20"/>
      <w:szCs w:val="20"/>
    </w:rPr>
  </w:style>
  <w:style w:type="character" w:customStyle="1" w:styleId="a3">
    <w:name w:val="Верхний колонтитул Знак"/>
    <w:basedOn w:val="a0"/>
    <w:uiPriority w:val="99"/>
    <w:qFormat/>
    <w:rsid w:val="007A689C"/>
  </w:style>
  <w:style w:type="character" w:customStyle="1" w:styleId="a4">
    <w:name w:val="Нижний колонтитул Знак"/>
    <w:basedOn w:val="a0"/>
    <w:uiPriority w:val="99"/>
    <w:qFormat/>
    <w:rsid w:val="007A689C"/>
  </w:style>
  <w:style w:type="character" w:customStyle="1" w:styleId="a5">
    <w:name w:val="Текст выноски Знак"/>
    <w:basedOn w:val="a0"/>
    <w:uiPriority w:val="99"/>
    <w:semiHidden/>
    <w:qFormat/>
    <w:rsid w:val="007A689C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310D7"/>
    <w:pPr>
      <w:widowControl w:val="0"/>
    </w:pPr>
    <w:rPr>
      <w:rFonts w:eastAsia="Times New Roman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E310D7"/>
    <w:pPr>
      <w:widowControl w:val="0"/>
    </w:pPr>
    <w:rPr>
      <w:rFonts w:eastAsia="Times New Roman" w:cs="Calibri"/>
      <w:b/>
      <w:color w:val="00000A"/>
      <w:sz w:val="22"/>
      <w:szCs w:val="20"/>
      <w:lang w:eastAsia="ru-RU"/>
    </w:rPr>
  </w:style>
  <w:style w:type="paragraph" w:customStyle="1" w:styleId="ConsPlusTitlePage">
    <w:name w:val="ConsPlusTitlePage"/>
    <w:qFormat/>
    <w:rsid w:val="00E310D7"/>
    <w:pPr>
      <w:widowControl w:val="0"/>
    </w:pPr>
    <w:rPr>
      <w:rFonts w:ascii="Tahoma" w:eastAsia="Times New Roman" w:hAnsi="Tahoma" w:cs="Tahoma"/>
      <w:color w:val="00000A"/>
      <w:szCs w:val="20"/>
      <w:lang w:eastAsia="ru-RU"/>
    </w:rPr>
  </w:style>
  <w:style w:type="paragraph" w:styleId="ab">
    <w:name w:val="head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Revision"/>
    <w:uiPriority w:val="99"/>
    <w:semiHidden/>
    <w:qFormat/>
    <w:rsid w:val="000179CD"/>
    <w:rPr>
      <w:color w:val="00000A"/>
      <w:sz w:val="22"/>
    </w:rPr>
  </w:style>
  <w:style w:type="paragraph" w:customStyle="1" w:styleId="TableParagraph">
    <w:name w:val="Table Paragraph"/>
    <w:basedOn w:val="a"/>
    <w:uiPriority w:val="1"/>
    <w:qFormat/>
    <w:rsid w:val="001A6E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A0B2A-41D0-4402-8D2F-401B48627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Аниканова Наталья Вадимовна</dc:creator>
  <dc:description/>
  <cp:lastModifiedBy>Крецу Яна Андреевна</cp:lastModifiedBy>
  <cp:revision>16</cp:revision>
  <cp:lastPrinted>2025-02-13T09:05:00Z</cp:lastPrinted>
  <dcterms:created xsi:type="dcterms:W3CDTF">2025-02-13T04:50:00Z</dcterms:created>
  <dcterms:modified xsi:type="dcterms:W3CDTF">2025-06-03T08:42:00Z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ФК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