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  <w:gridCol w:w="4961"/>
      </w:tblGrid>
      <w:tr w:rsidR="00D23ECA" w:rsidRPr="00D23ECA" w:rsidTr="003B40E6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D20DFE" w:rsidRPr="00D23ECA" w:rsidRDefault="00D20DF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 июня 2014 года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D20DFE" w:rsidRPr="00D23ECA" w:rsidRDefault="00D20DFE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N 460</w:t>
            </w:r>
          </w:p>
        </w:tc>
      </w:tr>
    </w:tbl>
    <w:p w:rsidR="00D20DFE" w:rsidRPr="00D23ECA" w:rsidRDefault="00D20DF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УКАЗ</w:t>
      </w:r>
    </w:p>
    <w:p w:rsidR="00D20DFE" w:rsidRPr="00D23ECA" w:rsidRDefault="00D2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ПРЕЗИДЕНТА РОССИЙСКОЙ ФЕДЕРАЦИИ</w:t>
      </w:r>
    </w:p>
    <w:p w:rsidR="00D20DFE" w:rsidRPr="00D23ECA" w:rsidRDefault="00D2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ОБ УТВЕРЖДЕНИИ ФОРМЫ СПРАВКИ</w:t>
      </w:r>
    </w:p>
    <w:p w:rsidR="00D20DFE" w:rsidRPr="00D23ECA" w:rsidRDefault="00D2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</w:t>
      </w:r>
    </w:p>
    <w:p w:rsidR="00D20DFE" w:rsidRPr="00D23ECA" w:rsidRDefault="00D2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ИМУЩЕСТВЕННОГО ХАРАКТЕРА И ВНЕСЕНИИ ИЗМЕНЕНИЙ В НЕКОТОРЫЕ</w:t>
      </w:r>
    </w:p>
    <w:p w:rsidR="00D20DFE" w:rsidRPr="00D23ECA" w:rsidRDefault="00D2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АКТЫ ПРЕЗИДЕНТА РОССИЙСКОЙ ФЕДЕРАЦИИ</w:t>
      </w:r>
    </w:p>
    <w:p w:rsidR="00D23ECA" w:rsidRDefault="00D23ECA" w:rsidP="00D23E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23ECA" w:rsidRPr="00D23ECA" w:rsidRDefault="00D23ECA" w:rsidP="00D23E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D23ECA" w:rsidRPr="00D23ECA" w:rsidRDefault="00D23ECA" w:rsidP="00D23E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19.09.2017 </w:t>
      </w:r>
      <w:hyperlink r:id="rId4" w:history="1">
        <w:r w:rsidRPr="00D23ECA">
          <w:rPr>
            <w:rFonts w:ascii="Times New Roman" w:hAnsi="Times New Roman" w:cs="Times New Roman"/>
            <w:sz w:val="24"/>
            <w:szCs w:val="24"/>
          </w:rPr>
          <w:t>N 431</w:t>
        </w:r>
      </w:hyperlink>
      <w:r w:rsidRPr="00D23ECA">
        <w:rPr>
          <w:rFonts w:ascii="Times New Roman" w:hAnsi="Times New Roman" w:cs="Times New Roman"/>
          <w:sz w:val="24"/>
          <w:szCs w:val="24"/>
        </w:rPr>
        <w:t>,</w:t>
      </w:r>
    </w:p>
    <w:p w:rsidR="00D23ECA" w:rsidRPr="00D23ECA" w:rsidRDefault="00D23ECA" w:rsidP="00D23ECA">
      <w:pPr>
        <w:spacing w:after="1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от 09.10.2017 </w:t>
      </w:r>
      <w:hyperlink r:id="rId5" w:history="1">
        <w:r w:rsidRPr="00D23ECA">
          <w:rPr>
            <w:rFonts w:ascii="Times New Roman" w:hAnsi="Times New Roman" w:cs="Times New Roman"/>
            <w:sz w:val="24"/>
            <w:szCs w:val="24"/>
          </w:rPr>
          <w:t>N 472</w:t>
        </w:r>
      </w:hyperlink>
      <w:r w:rsidRPr="00D23ECA">
        <w:rPr>
          <w:rFonts w:ascii="Times New Roman" w:hAnsi="Times New Roman" w:cs="Times New Roman"/>
          <w:sz w:val="24"/>
          <w:szCs w:val="24"/>
        </w:rPr>
        <w:t>)</w:t>
      </w:r>
    </w:p>
    <w:p w:rsidR="00D20DFE" w:rsidRDefault="00D20DF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23ECA" w:rsidRPr="00D23ECA" w:rsidRDefault="00D23E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от 25 декабря 2008 г. N 273-ФЗ "О противодействии коррупции" и от 3 декабря 2012 г. </w:t>
      </w:r>
      <w:hyperlink r:id="rId6" w:history="1">
        <w:r w:rsidRPr="00D23ECA">
          <w:rPr>
            <w:rFonts w:ascii="Times New Roman" w:hAnsi="Times New Roman" w:cs="Times New Roman"/>
            <w:sz w:val="24"/>
            <w:szCs w:val="24"/>
          </w:rPr>
          <w:t>N 230-ФЗ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"О контроле за соответствием расходов лиц, замещающих государственные должности, и иных лиц их доходам" постановляю: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1. Утвердить прилагаемую </w:t>
      </w:r>
      <w:hyperlink w:anchor="P77" w:history="1">
        <w:r w:rsidRPr="00D23ECA">
          <w:rPr>
            <w:rFonts w:ascii="Times New Roman" w:hAnsi="Times New Roman" w:cs="Times New Roman"/>
            <w:sz w:val="24"/>
            <w:szCs w:val="24"/>
          </w:rPr>
          <w:t>форму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справки о доходах, расходах, об имуществе и обязательствах имущественного характера.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2. Установить, что лица, претендующие на замещение должностей и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представляют такие сведения по </w:t>
      </w:r>
      <w:hyperlink w:anchor="P77" w:history="1">
        <w:r w:rsidRPr="00D23ECA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справки, утвержденной настоящим Указом.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3. Внести в </w:t>
      </w:r>
      <w:hyperlink r:id="rId7" w:history="1">
        <w:r w:rsidRPr="00D23ECA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18 мая 2009 г. N 558 "О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характера" (Собрание законодательства Российской Федерации, 2009, N 21, ст. 2543; 2010, N 3, ст. 274; 2012, N 12, ст. 1391; 2013, N 40, ст. 5044; N 49, ст. 6399) и в </w:t>
      </w:r>
      <w:hyperlink r:id="rId8" w:history="1">
        <w:r w:rsidRPr="00D23ECA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характера, утвержденное этим Указом, следующие изменения: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а) в </w:t>
      </w:r>
      <w:hyperlink r:id="rId9" w:history="1">
        <w:r w:rsidRPr="00D23ECA">
          <w:rPr>
            <w:rFonts w:ascii="Times New Roman" w:hAnsi="Times New Roman" w:cs="Times New Roman"/>
            <w:sz w:val="24"/>
            <w:szCs w:val="24"/>
          </w:rPr>
          <w:t>Указе</w:t>
        </w:r>
      </w:hyperlink>
      <w:r w:rsidRPr="00D23ECA">
        <w:rPr>
          <w:rFonts w:ascii="Times New Roman" w:hAnsi="Times New Roman" w:cs="Times New Roman"/>
          <w:sz w:val="24"/>
          <w:szCs w:val="24"/>
        </w:rPr>
        <w:t>:</w:t>
      </w:r>
    </w:p>
    <w:p w:rsidR="00D20DFE" w:rsidRPr="00D23ECA" w:rsidRDefault="003B40E6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D20DFE" w:rsidRPr="00D23ECA">
          <w:rPr>
            <w:rFonts w:ascii="Times New Roman" w:hAnsi="Times New Roman" w:cs="Times New Roman"/>
            <w:sz w:val="24"/>
            <w:szCs w:val="24"/>
          </w:rPr>
          <w:t>подпункты "б"</w:t>
        </w:r>
      </w:hyperlink>
      <w:r w:rsidR="00D20DFE" w:rsidRPr="00D23ECA">
        <w:rPr>
          <w:rFonts w:ascii="Times New Roman" w:hAnsi="Times New Roman" w:cs="Times New Roman"/>
          <w:sz w:val="24"/>
          <w:szCs w:val="24"/>
        </w:rPr>
        <w:t xml:space="preserve"> - </w:t>
      </w:r>
      <w:hyperlink r:id="rId11" w:history="1">
        <w:r w:rsidR="00D20DFE" w:rsidRPr="00D23ECA">
          <w:rPr>
            <w:rFonts w:ascii="Times New Roman" w:hAnsi="Times New Roman" w:cs="Times New Roman"/>
            <w:sz w:val="24"/>
            <w:szCs w:val="24"/>
          </w:rPr>
          <w:t>"и" пункта 1</w:t>
        </w:r>
      </w:hyperlink>
      <w:r w:rsidR="00D20DFE" w:rsidRPr="00D23ECA">
        <w:rPr>
          <w:rFonts w:ascii="Times New Roman" w:hAnsi="Times New Roman" w:cs="Times New Roman"/>
          <w:sz w:val="24"/>
          <w:szCs w:val="24"/>
        </w:rPr>
        <w:t xml:space="preserve"> признать утратившими силу;</w:t>
      </w:r>
    </w:p>
    <w:p w:rsidR="00D20DFE" w:rsidRPr="00D23ECA" w:rsidRDefault="003B40E6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D20DFE" w:rsidRPr="00D23ECA">
          <w:rPr>
            <w:rFonts w:ascii="Times New Roman" w:hAnsi="Times New Roman" w:cs="Times New Roman"/>
            <w:sz w:val="24"/>
            <w:szCs w:val="24"/>
          </w:rPr>
          <w:t>пункт 2</w:t>
        </w:r>
      </w:hyperlink>
      <w:r w:rsidR="00D20DFE" w:rsidRPr="00D23ECA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"2. Установить, что граждане, претендующие на замещение государственных должностей Российской Федерации, и лица, замещающие государственные должности Российской Федерации,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утвержденным настоящим Указом Положением и по утвержденной Президентом Российской Федерации форме справки, если федеральными конституционными законами или федеральными законами для них не установлены иные порядок и форма представления указанных сведений.";</w:t>
      </w:r>
    </w:p>
    <w:p w:rsidR="00D20DFE" w:rsidRPr="00D23ECA" w:rsidRDefault="003B40E6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D20DFE" w:rsidRPr="00D23ECA">
          <w:rPr>
            <w:rFonts w:ascii="Times New Roman" w:hAnsi="Times New Roman" w:cs="Times New Roman"/>
            <w:sz w:val="24"/>
            <w:szCs w:val="24"/>
          </w:rPr>
          <w:t>пункт 3</w:t>
        </w:r>
      </w:hyperlink>
      <w:r w:rsidR="00D20DFE" w:rsidRPr="00D23ECA">
        <w:rPr>
          <w:rFonts w:ascii="Times New Roman" w:hAnsi="Times New Roman" w:cs="Times New Roman"/>
          <w:sz w:val="24"/>
          <w:szCs w:val="24"/>
        </w:rPr>
        <w:t xml:space="preserve"> признать утратившим силу;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б) в </w:t>
      </w:r>
      <w:hyperlink r:id="rId14" w:history="1">
        <w:r w:rsidRPr="00D23ECA">
          <w:rPr>
            <w:rFonts w:ascii="Times New Roman" w:hAnsi="Times New Roman" w:cs="Times New Roman"/>
            <w:sz w:val="24"/>
            <w:szCs w:val="24"/>
          </w:rPr>
          <w:t>Положении</w:t>
        </w:r>
      </w:hyperlink>
      <w:r w:rsidRPr="00D23ECA">
        <w:rPr>
          <w:rFonts w:ascii="Times New Roman" w:hAnsi="Times New Roman" w:cs="Times New Roman"/>
          <w:sz w:val="24"/>
          <w:szCs w:val="24"/>
        </w:rPr>
        <w:t>: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в </w:t>
      </w:r>
      <w:hyperlink r:id="rId15" w:history="1">
        <w:r w:rsidRPr="00D23ECA">
          <w:rPr>
            <w:rFonts w:ascii="Times New Roman" w:hAnsi="Times New Roman" w:cs="Times New Roman"/>
            <w:sz w:val="24"/>
            <w:szCs w:val="24"/>
          </w:rPr>
          <w:t>пункте 3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слова "по утвержденным формам справок" заменить словами "по утвержденной </w:t>
      </w:r>
      <w:r w:rsidRPr="00D23ECA">
        <w:rPr>
          <w:rFonts w:ascii="Times New Roman" w:hAnsi="Times New Roman" w:cs="Times New Roman"/>
          <w:sz w:val="24"/>
          <w:szCs w:val="24"/>
        </w:rPr>
        <w:lastRenderedPageBreak/>
        <w:t>Президентом Российской Федерации форме справки";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в </w:t>
      </w:r>
      <w:hyperlink r:id="rId16" w:history="1">
        <w:r w:rsidRPr="00D23ECA">
          <w:rPr>
            <w:rFonts w:ascii="Times New Roman" w:hAnsi="Times New Roman" w:cs="Times New Roman"/>
            <w:sz w:val="24"/>
            <w:szCs w:val="24"/>
          </w:rPr>
          <w:t>подпункте "б" пункта 4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слова "по утвержденным формам справок" заменить словами "по утвержденной Президентом Российской Федерации форме справки";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в </w:t>
      </w:r>
      <w:hyperlink r:id="rId17" w:history="1">
        <w:r w:rsidRPr="00D23ECA">
          <w:rPr>
            <w:rFonts w:ascii="Times New Roman" w:hAnsi="Times New Roman" w:cs="Times New Roman"/>
            <w:sz w:val="24"/>
            <w:szCs w:val="24"/>
          </w:rPr>
          <w:t>абзаце втором пункта 5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слова "по утвержденным формам справок" заменить словами "по утвержденной Президентом Российской Федерации форме справки".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4. Внести в </w:t>
      </w:r>
      <w:hyperlink r:id="rId18" w:history="1">
        <w:r w:rsidRPr="00D23ECA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 (Собрание законодательства Российской Федерации, 2009, N 21, ст. 2544; 2010, N 3, ст. 274; 2012, N 12, ст. 1391; 2013, N 14, ст. 1670; N 40, ст. 5044; N 49, ст. 6399) и в </w:t>
      </w:r>
      <w:hyperlink r:id="rId19" w:history="1">
        <w:r w:rsidRPr="00D23ECA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характера, утвержденное этим Указом, следующие изменения: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а) в </w:t>
      </w:r>
      <w:hyperlink r:id="rId20" w:history="1">
        <w:r w:rsidRPr="00D23ECA">
          <w:rPr>
            <w:rFonts w:ascii="Times New Roman" w:hAnsi="Times New Roman" w:cs="Times New Roman"/>
            <w:sz w:val="24"/>
            <w:szCs w:val="24"/>
          </w:rPr>
          <w:t>Указе</w:t>
        </w:r>
      </w:hyperlink>
      <w:r w:rsidRPr="00D23ECA">
        <w:rPr>
          <w:rFonts w:ascii="Times New Roman" w:hAnsi="Times New Roman" w:cs="Times New Roman"/>
          <w:sz w:val="24"/>
          <w:szCs w:val="24"/>
        </w:rPr>
        <w:t>:</w:t>
      </w:r>
    </w:p>
    <w:p w:rsidR="00D20DFE" w:rsidRPr="00D23ECA" w:rsidRDefault="003B40E6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1" w:history="1">
        <w:r w:rsidR="00D20DFE" w:rsidRPr="00D23ECA">
          <w:rPr>
            <w:rFonts w:ascii="Times New Roman" w:hAnsi="Times New Roman" w:cs="Times New Roman"/>
            <w:sz w:val="24"/>
            <w:szCs w:val="24"/>
          </w:rPr>
          <w:t>подпункты "б"</w:t>
        </w:r>
      </w:hyperlink>
      <w:r w:rsidR="00D20DFE" w:rsidRPr="00D23ECA">
        <w:rPr>
          <w:rFonts w:ascii="Times New Roman" w:hAnsi="Times New Roman" w:cs="Times New Roman"/>
          <w:sz w:val="24"/>
          <w:szCs w:val="24"/>
        </w:rPr>
        <w:t xml:space="preserve"> - </w:t>
      </w:r>
      <w:hyperlink r:id="rId22" w:history="1">
        <w:r w:rsidR="00D20DFE" w:rsidRPr="00D23ECA">
          <w:rPr>
            <w:rFonts w:ascii="Times New Roman" w:hAnsi="Times New Roman" w:cs="Times New Roman"/>
            <w:sz w:val="24"/>
            <w:szCs w:val="24"/>
          </w:rPr>
          <w:t>"д" пункта 1</w:t>
        </w:r>
      </w:hyperlink>
      <w:r w:rsidR="00D20DFE" w:rsidRPr="00D23ECA">
        <w:rPr>
          <w:rFonts w:ascii="Times New Roman" w:hAnsi="Times New Roman" w:cs="Times New Roman"/>
          <w:sz w:val="24"/>
          <w:szCs w:val="24"/>
        </w:rPr>
        <w:t xml:space="preserve"> признать утратившими силу;</w:t>
      </w:r>
    </w:p>
    <w:p w:rsidR="00D20DFE" w:rsidRPr="00D23ECA" w:rsidRDefault="003B40E6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3" w:history="1">
        <w:r w:rsidR="00D20DFE" w:rsidRPr="00D23ECA">
          <w:rPr>
            <w:rFonts w:ascii="Times New Roman" w:hAnsi="Times New Roman" w:cs="Times New Roman"/>
            <w:sz w:val="24"/>
            <w:szCs w:val="24"/>
          </w:rPr>
          <w:t>пункт 2</w:t>
        </w:r>
      </w:hyperlink>
      <w:r w:rsidR="00D20DFE" w:rsidRPr="00D23ECA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"2. Установить, что федеральные государственные служащие, замещающие должности федеральной государственной службы в федеральных государственных органах, сведения о сотрудниках которых относятся к государственной тайне, представляют сведения о доходах, об имуществе и обязательствах имущественного характера в соответствии с утвержденным настоящим Указом Положением и по утвержденной Президентом Российской Федерации форме справки, а также с учетом положений законодательства Российской Федерации о государственной тайне.";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б) в </w:t>
      </w:r>
      <w:hyperlink r:id="rId24" w:history="1">
        <w:r w:rsidRPr="00D23ECA">
          <w:rPr>
            <w:rFonts w:ascii="Times New Roman" w:hAnsi="Times New Roman" w:cs="Times New Roman"/>
            <w:sz w:val="24"/>
            <w:szCs w:val="24"/>
          </w:rPr>
          <w:t>абзаце первом пункта 3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Положения слова "по утвержденным формам справок" заменить словами "по утвержденной Президентом Российской Федерации форме справки".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5. Внести в </w:t>
      </w:r>
      <w:hyperlink r:id="rId25" w:history="1">
        <w:r w:rsidRPr="00D23ECA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18 мая 2009 г. N 560 "О представлении гражданами, претендующими на замещение руководящих должностей в государственных корпорациях, фондах и иных организациях, лицами, замещающими руководящие должности в государственных корпорациях, фондах и иных организациях, сведений о доходах, об имуществе и обязательствах имущественного характера" (Собрание законодательства Российской Федерации, 2009, N 21, ст. 2545; 2013, N 40, ст. 5044) изменение, изложив </w:t>
      </w:r>
      <w:hyperlink r:id="rId26" w:history="1">
        <w:r w:rsidRPr="00D23ECA">
          <w:rPr>
            <w:rFonts w:ascii="Times New Roman" w:hAnsi="Times New Roman" w:cs="Times New Roman"/>
            <w:sz w:val="24"/>
            <w:szCs w:val="24"/>
          </w:rPr>
          <w:t>абзац первый пункта 1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в следующей редакции: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"1. Установить, что впредь до издания соответствующих нормативных правовых актов Российской Федерации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</w:t>
      </w:r>
      <w:hyperlink r:id="rId27" w:history="1">
        <w:r w:rsidRPr="00D23ECA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D23ECA">
        <w:rPr>
          <w:rFonts w:ascii="Times New Roman" w:hAnsi="Times New Roman" w:cs="Times New Roman"/>
          <w:sz w:val="24"/>
          <w:szCs w:val="24"/>
        </w:rPr>
        <w:t>, утвержденным Указом Президента Российской Федерации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характера", и по утвержденной Президентом Российской Федерации форме справки представляют:".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6. Внести в </w:t>
      </w:r>
      <w:hyperlink r:id="rId28" w:history="1">
        <w:r w:rsidRPr="00D23ECA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 N 23, ст. 2892; N 28, ст. 3813; N 49, ст. 6399) следующие изменения: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а) </w:t>
      </w:r>
      <w:hyperlink r:id="rId29" w:history="1">
        <w:r w:rsidRPr="00D23ECA">
          <w:rPr>
            <w:rFonts w:ascii="Times New Roman" w:hAnsi="Times New Roman" w:cs="Times New Roman"/>
            <w:sz w:val="24"/>
            <w:szCs w:val="24"/>
          </w:rPr>
          <w:t>абзац первый пункта 1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дополнить словами "по утвержденной Президентом Российской Федерации форме справки";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б) в </w:t>
      </w:r>
      <w:hyperlink r:id="rId30" w:history="1">
        <w:r w:rsidRPr="00D23ECA">
          <w:rPr>
            <w:rFonts w:ascii="Times New Roman" w:hAnsi="Times New Roman" w:cs="Times New Roman"/>
            <w:sz w:val="24"/>
            <w:szCs w:val="24"/>
          </w:rPr>
          <w:t>пункте 2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в) в </w:t>
      </w:r>
      <w:hyperlink r:id="rId31" w:history="1">
        <w:r w:rsidRPr="00D23ECA">
          <w:rPr>
            <w:rFonts w:ascii="Times New Roman" w:hAnsi="Times New Roman" w:cs="Times New Roman"/>
            <w:sz w:val="24"/>
            <w:szCs w:val="24"/>
          </w:rPr>
          <w:t>пункте 3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г) в </w:t>
      </w:r>
      <w:hyperlink r:id="rId32" w:history="1">
        <w:r w:rsidRPr="00D23ECA">
          <w:rPr>
            <w:rFonts w:ascii="Times New Roman" w:hAnsi="Times New Roman" w:cs="Times New Roman"/>
            <w:sz w:val="24"/>
            <w:szCs w:val="24"/>
          </w:rPr>
          <w:t>пункте 4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слова "в сроки и по формам, которые предусмотрены" заменить словами "по </w:t>
      </w:r>
      <w:r w:rsidRPr="00D23ECA">
        <w:rPr>
          <w:rFonts w:ascii="Times New Roman" w:hAnsi="Times New Roman" w:cs="Times New Roman"/>
          <w:sz w:val="24"/>
          <w:szCs w:val="24"/>
        </w:rPr>
        <w:lastRenderedPageBreak/>
        <w:t>утвержденной Президентом Российской Федерации форме справки в сроки, предусмотренные";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д) в </w:t>
      </w:r>
      <w:hyperlink r:id="rId33" w:history="1">
        <w:r w:rsidRPr="00D23ECA">
          <w:rPr>
            <w:rFonts w:ascii="Times New Roman" w:hAnsi="Times New Roman" w:cs="Times New Roman"/>
            <w:sz w:val="24"/>
            <w:szCs w:val="24"/>
          </w:rPr>
          <w:t>пункте 5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е) в </w:t>
      </w:r>
      <w:hyperlink r:id="rId34" w:history="1">
        <w:r w:rsidRPr="00D23ECA">
          <w:rPr>
            <w:rFonts w:ascii="Times New Roman" w:hAnsi="Times New Roman" w:cs="Times New Roman"/>
            <w:sz w:val="24"/>
            <w:szCs w:val="24"/>
          </w:rPr>
          <w:t>пункте 6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ж) </w:t>
      </w:r>
      <w:hyperlink r:id="rId35" w:history="1">
        <w:r w:rsidRPr="00D23ECA">
          <w:rPr>
            <w:rFonts w:ascii="Times New Roman" w:hAnsi="Times New Roman" w:cs="Times New Roman"/>
            <w:sz w:val="24"/>
            <w:szCs w:val="24"/>
          </w:rPr>
          <w:t>пункт 8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"8. Сведения, предусмотренные пунктом 7 настоящего Указа, отражаются в соответствующих разделах справки о доходах, расходах, об имуществе и обязательствах имущественного характера, форма которой утверждена Президентом Российской Федерации.".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7. Внести в </w:t>
      </w:r>
      <w:hyperlink r:id="rId36" w:history="1">
        <w:r w:rsidRPr="00D23ECA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 апреля 2013 г. N 310 "О мерах по реализации отдельных положений Федерального закона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2013, N 14, ст. 1671; N 28, ст. 3813; N 49, ст. 6399) следующие изменения: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а) </w:t>
      </w:r>
      <w:hyperlink r:id="rId37" w:history="1">
        <w:r w:rsidRPr="00D23ECA">
          <w:rPr>
            <w:rFonts w:ascii="Times New Roman" w:hAnsi="Times New Roman" w:cs="Times New Roman"/>
            <w:sz w:val="24"/>
            <w:szCs w:val="24"/>
          </w:rPr>
          <w:t>пункт 9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признать утратившим силу;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б) </w:t>
      </w:r>
      <w:hyperlink r:id="rId38" w:history="1">
        <w:r w:rsidRPr="00D23ECA">
          <w:rPr>
            <w:rFonts w:ascii="Times New Roman" w:hAnsi="Times New Roman" w:cs="Times New Roman"/>
            <w:sz w:val="24"/>
            <w:szCs w:val="24"/>
          </w:rPr>
          <w:t>дополнить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пунктом 9.1 следующего содержания: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"9.1. Установить, что сведения, предусмотренные </w:t>
      </w:r>
      <w:hyperlink r:id="rId39" w:history="1">
        <w:r w:rsidRPr="00D23ECA">
          <w:rPr>
            <w:rFonts w:ascii="Times New Roman" w:hAnsi="Times New Roman" w:cs="Times New Roman"/>
            <w:sz w:val="24"/>
            <w:szCs w:val="24"/>
          </w:rPr>
          <w:t>статьей 3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отражаются в соответствующем разделе справки о доходах, расходах, об имуществе и обязательствах имущественного характера, форма которой утверждена Президентом Российской Федерации.".</w:t>
      </w:r>
    </w:p>
    <w:p w:rsidR="00D20DFE" w:rsidRPr="00D23ECA" w:rsidRDefault="00D20DFE" w:rsidP="00D23E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8. Настоящий Указ вступает в силу с 1 января 2015 г.</w:t>
      </w:r>
    </w:p>
    <w:p w:rsidR="00D20DFE" w:rsidRPr="00D23ECA" w:rsidRDefault="00D20DFE" w:rsidP="00D23E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 w:rsidP="00D23EC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Президент</w:t>
      </w:r>
    </w:p>
    <w:p w:rsidR="00D20DFE" w:rsidRPr="00D23ECA" w:rsidRDefault="00D20DFE" w:rsidP="00D23EC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20DFE" w:rsidRPr="00D23ECA" w:rsidRDefault="00D20DFE" w:rsidP="00D23EC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В.ПУТИН</w:t>
      </w:r>
    </w:p>
    <w:p w:rsidR="00D20DFE" w:rsidRPr="00D23ECA" w:rsidRDefault="00D20DFE" w:rsidP="00D23EC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D20DFE" w:rsidRPr="00D23ECA" w:rsidRDefault="00D20DFE" w:rsidP="00D23EC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23 июня 2014 года</w:t>
      </w:r>
    </w:p>
    <w:p w:rsidR="00D20DFE" w:rsidRPr="00D23ECA" w:rsidRDefault="00D20DFE" w:rsidP="00D23EC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N 460</w:t>
      </w:r>
    </w:p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3ECA" w:rsidRDefault="00D23EC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20DFE" w:rsidRPr="00D23ECA" w:rsidRDefault="00D20DF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D20DFE" w:rsidRPr="00D23ECA" w:rsidRDefault="00D20DF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Указом Президента</w:t>
      </w:r>
    </w:p>
    <w:p w:rsidR="00D20DFE" w:rsidRPr="00D23ECA" w:rsidRDefault="00D20DF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20DFE" w:rsidRPr="00D23ECA" w:rsidRDefault="00D20DF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от 23 июня 2014 г. N 460</w:t>
      </w:r>
    </w:p>
    <w:p w:rsidR="00D20DFE" w:rsidRDefault="00D20DFE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D23ECA" w:rsidRDefault="00D23ECA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D23ECA" w:rsidRPr="00D23ECA" w:rsidRDefault="00D23ECA" w:rsidP="00D23E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D23ECA" w:rsidRPr="00D23ECA" w:rsidRDefault="00D23ECA" w:rsidP="00D23E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19.09.2017 </w:t>
      </w:r>
      <w:hyperlink r:id="rId40" w:history="1">
        <w:r w:rsidRPr="00D23ECA">
          <w:rPr>
            <w:rFonts w:ascii="Times New Roman" w:hAnsi="Times New Roman" w:cs="Times New Roman"/>
            <w:sz w:val="24"/>
            <w:szCs w:val="24"/>
          </w:rPr>
          <w:t>N 431</w:t>
        </w:r>
      </w:hyperlink>
      <w:r w:rsidRPr="00D23ECA">
        <w:rPr>
          <w:rFonts w:ascii="Times New Roman" w:hAnsi="Times New Roman" w:cs="Times New Roman"/>
          <w:sz w:val="24"/>
          <w:szCs w:val="24"/>
        </w:rPr>
        <w:t>,</w:t>
      </w:r>
    </w:p>
    <w:p w:rsidR="00D23ECA" w:rsidRPr="00D23ECA" w:rsidRDefault="00D23ECA" w:rsidP="00D23ECA">
      <w:pPr>
        <w:spacing w:after="1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от 09.10.2017 </w:t>
      </w:r>
      <w:hyperlink r:id="rId41" w:history="1">
        <w:r w:rsidRPr="00D23ECA">
          <w:rPr>
            <w:rFonts w:ascii="Times New Roman" w:hAnsi="Times New Roman" w:cs="Times New Roman"/>
            <w:sz w:val="24"/>
            <w:szCs w:val="24"/>
          </w:rPr>
          <w:t>N 472</w:t>
        </w:r>
      </w:hyperlink>
      <w:r w:rsidRPr="00D23ECA">
        <w:rPr>
          <w:rFonts w:ascii="Times New Roman" w:hAnsi="Times New Roman" w:cs="Times New Roman"/>
          <w:sz w:val="24"/>
          <w:szCs w:val="24"/>
        </w:rPr>
        <w:t>)</w:t>
      </w:r>
    </w:p>
    <w:p w:rsidR="00D20DFE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3ECA" w:rsidRPr="00D23ECA" w:rsidRDefault="00D23E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 w:rsidP="00D23EC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В ____</w:t>
      </w:r>
      <w:r w:rsidR="00D23ECA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D23ECA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D20DFE" w:rsidRPr="00D23ECA" w:rsidRDefault="00D20DFE" w:rsidP="00D23ECA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23ECA">
        <w:rPr>
          <w:rFonts w:ascii="Times New Roman" w:hAnsi="Times New Roman" w:cs="Times New Roman"/>
          <w:sz w:val="24"/>
          <w:szCs w:val="24"/>
          <w:vertAlign w:val="superscript"/>
        </w:rPr>
        <w:t>(указывается наименование кадрового</w:t>
      </w:r>
      <w:r w:rsidR="00D23EC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23ECA">
        <w:rPr>
          <w:rFonts w:ascii="Times New Roman" w:hAnsi="Times New Roman" w:cs="Times New Roman"/>
          <w:sz w:val="24"/>
          <w:szCs w:val="24"/>
          <w:vertAlign w:val="superscript"/>
        </w:rPr>
        <w:t>подразделения федерального</w:t>
      </w:r>
      <w:r w:rsidR="00D23EC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23ECA">
        <w:rPr>
          <w:rFonts w:ascii="Times New Roman" w:hAnsi="Times New Roman" w:cs="Times New Roman"/>
          <w:sz w:val="24"/>
          <w:szCs w:val="24"/>
          <w:vertAlign w:val="superscript"/>
        </w:rPr>
        <w:t>государственного органа, иного</w:t>
      </w:r>
      <w:r w:rsidR="00D23EC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23ECA">
        <w:rPr>
          <w:rFonts w:ascii="Times New Roman" w:hAnsi="Times New Roman" w:cs="Times New Roman"/>
          <w:sz w:val="24"/>
          <w:szCs w:val="24"/>
          <w:vertAlign w:val="superscript"/>
        </w:rPr>
        <w:t>органа или организации)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D20DFE" w:rsidRPr="00D23ECA" w:rsidRDefault="00D20DFE" w:rsidP="00D23EC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77"/>
      <w:bookmarkEnd w:id="1"/>
      <w:r w:rsidRPr="00D23ECA">
        <w:rPr>
          <w:rFonts w:ascii="Times New Roman" w:hAnsi="Times New Roman" w:cs="Times New Roman"/>
          <w:sz w:val="24"/>
          <w:szCs w:val="24"/>
        </w:rPr>
        <w:t xml:space="preserve">СПРАВКА </w:t>
      </w:r>
      <w:hyperlink w:anchor="P114" w:history="1">
        <w:r w:rsidRPr="00D23ECA">
          <w:rPr>
            <w:rFonts w:ascii="Times New Roman" w:hAnsi="Times New Roman" w:cs="Times New Roman"/>
            <w:sz w:val="24"/>
            <w:szCs w:val="24"/>
          </w:rPr>
          <w:t>&lt;1&gt;</w:t>
        </w:r>
      </w:hyperlink>
    </w:p>
    <w:p w:rsidR="00D20DFE" w:rsidRPr="00D23ECA" w:rsidRDefault="00D20DFE" w:rsidP="00D23EC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</w:t>
      </w:r>
    </w:p>
    <w:p w:rsidR="00D20DFE" w:rsidRPr="00D23ECA" w:rsidRDefault="00D20DFE" w:rsidP="00D23EC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имущественного характера </w:t>
      </w:r>
      <w:hyperlink w:anchor="P117" w:history="1">
        <w:r w:rsidRPr="00D23ECA">
          <w:rPr>
            <w:rFonts w:ascii="Times New Roman" w:hAnsi="Times New Roman" w:cs="Times New Roman"/>
            <w:sz w:val="24"/>
            <w:szCs w:val="24"/>
          </w:rPr>
          <w:t>&lt;2&gt;</w:t>
        </w:r>
      </w:hyperlink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    Я, _____________________________________</w:t>
      </w:r>
      <w:r w:rsidR="00D23ECA">
        <w:rPr>
          <w:rFonts w:ascii="Times New Roman" w:hAnsi="Times New Roman" w:cs="Times New Roman"/>
          <w:sz w:val="24"/>
          <w:szCs w:val="24"/>
        </w:rPr>
        <w:t>____________</w:t>
      </w:r>
      <w:r w:rsidRPr="00D23ECA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D23ECA">
        <w:rPr>
          <w:rFonts w:ascii="Times New Roman" w:hAnsi="Times New Roman" w:cs="Times New Roman"/>
          <w:sz w:val="24"/>
          <w:szCs w:val="24"/>
        </w:rPr>
        <w:t>__________</w:t>
      </w:r>
      <w:r w:rsidRPr="00D23ECA">
        <w:rPr>
          <w:rFonts w:ascii="Times New Roman" w:hAnsi="Times New Roman" w:cs="Times New Roman"/>
          <w:sz w:val="24"/>
          <w:szCs w:val="24"/>
        </w:rPr>
        <w:t>_____________________,</w:t>
      </w:r>
    </w:p>
    <w:p w:rsidR="00D20DFE" w:rsidRPr="00D23ECA" w:rsidRDefault="00D20DFE" w:rsidP="00D23ECA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23ECA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отчество, дата рождения, серия и номер паспорта,</w:t>
      </w:r>
      <w:r w:rsidR="00D23EC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23ECA">
        <w:rPr>
          <w:rFonts w:ascii="Times New Roman" w:hAnsi="Times New Roman" w:cs="Times New Roman"/>
          <w:sz w:val="24"/>
          <w:szCs w:val="24"/>
          <w:vertAlign w:val="superscript"/>
        </w:rPr>
        <w:t>дата выдачи и орган, выдавший паспорт)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D23ECA">
        <w:rPr>
          <w:rFonts w:ascii="Times New Roman" w:hAnsi="Times New Roman" w:cs="Times New Roman"/>
          <w:sz w:val="24"/>
          <w:szCs w:val="24"/>
        </w:rPr>
        <w:t>__________</w:t>
      </w:r>
      <w:r w:rsidRPr="00D23ECA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D23ECA">
        <w:rPr>
          <w:rFonts w:ascii="Times New Roman" w:hAnsi="Times New Roman" w:cs="Times New Roman"/>
          <w:sz w:val="24"/>
          <w:szCs w:val="24"/>
        </w:rPr>
        <w:t>__________</w:t>
      </w:r>
      <w:r w:rsidRPr="00D23ECA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D23ECA">
        <w:rPr>
          <w:rFonts w:ascii="Times New Roman" w:hAnsi="Times New Roman" w:cs="Times New Roman"/>
          <w:sz w:val="24"/>
          <w:szCs w:val="24"/>
        </w:rPr>
        <w:t>__________</w:t>
      </w:r>
      <w:r w:rsidRPr="00D23ECA">
        <w:rPr>
          <w:rFonts w:ascii="Times New Roman" w:hAnsi="Times New Roman" w:cs="Times New Roman"/>
          <w:sz w:val="24"/>
          <w:szCs w:val="24"/>
        </w:rPr>
        <w:t>______________,</w:t>
      </w:r>
    </w:p>
    <w:p w:rsidR="00D20DFE" w:rsidRPr="00D23ECA" w:rsidRDefault="00D20DFE" w:rsidP="00D23ECA">
      <w:pPr>
        <w:pStyle w:val="ConsPlusNonformat"/>
        <w:spacing w:line="192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23ECA">
        <w:rPr>
          <w:rFonts w:ascii="Times New Roman" w:hAnsi="Times New Roman" w:cs="Times New Roman"/>
          <w:sz w:val="24"/>
          <w:szCs w:val="24"/>
          <w:vertAlign w:val="superscript"/>
        </w:rPr>
        <w:t>(место работы (службы), занимаемая (замещаемая) должность; в случае отсутствия основного места работы (службы) - род занятий; должность,</w:t>
      </w:r>
    </w:p>
    <w:p w:rsidR="00D20DFE" w:rsidRPr="00D23ECA" w:rsidRDefault="00D20DFE" w:rsidP="00D23ECA">
      <w:pPr>
        <w:pStyle w:val="ConsPlusNonformat"/>
        <w:spacing w:line="192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23ECA">
        <w:rPr>
          <w:rFonts w:ascii="Times New Roman" w:hAnsi="Times New Roman" w:cs="Times New Roman"/>
          <w:sz w:val="24"/>
          <w:szCs w:val="24"/>
          <w:vertAlign w:val="superscript"/>
        </w:rPr>
        <w:t>на замещение которой претендует гражданин (если применимо))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зарегистрированный по адресу: _________________________________</w:t>
      </w:r>
      <w:r w:rsidR="00D23ECA">
        <w:rPr>
          <w:rFonts w:ascii="Times New Roman" w:hAnsi="Times New Roman" w:cs="Times New Roman"/>
          <w:sz w:val="24"/>
          <w:szCs w:val="24"/>
        </w:rPr>
        <w:t>_____________</w:t>
      </w:r>
      <w:r w:rsidRPr="00D23ECA">
        <w:rPr>
          <w:rFonts w:ascii="Times New Roman" w:hAnsi="Times New Roman" w:cs="Times New Roman"/>
          <w:sz w:val="24"/>
          <w:szCs w:val="24"/>
        </w:rPr>
        <w:t>___________,</w:t>
      </w:r>
    </w:p>
    <w:p w:rsidR="00D20DFE" w:rsidRPr="00D23ECA" w:rsidRDefault="00D23ECA" w:rsidP="00D23ECA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</w:t>
      </w:r>
      <w:r w:rsidR="00D20DFE" w:rsidRPr="00D23ECA">
        <w:rPr>
          <w:rFonts w:ascii="Times New Roman" w:hAnsi="Times New Roman" w:cs="Times New Roman"/>
          <w:sz w:val="24"/>
          <w:szCs w:val="24"/>
          <w:vertAlign w:val="superscript"/>
        </w:rPr>
        <w:t>(адрес места регистрации)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сообщаю сведения о доходах, расходах своих, супруги (супруга),</w:t>
      </w:r>
      <w:r w:rsidR="00D23ECA">
        <w:rPr>
          <w:rFonts w:ascii="Times New Roman" w:hAnsi="Times New Roman" w:cs="Times New Roman"/>
          <w:sz w:val="24"/>
          <w:szCs w:val="24"/>
        </w:rPr>
        <w:t xml:space="preserve"> </w:t>
      </w:r>
      <w:r w:rsidRPr="00D23ECA">
        <w:rPr>
          <w:rFonts w:ascii="Times New Roman" w:hAnsi="Times New Roman" w:cs="Times New Roman"/>
          <w:sz w:val="24"/>
          <w:szCs w:val="24"/>
        </w:rPr>
        <w:t>несовершеннолетнего ребенка (нужное подчеркнуть)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D23ECA">
        <w:rPr>
          <w:rFonts w:ascii="Times New Roman" w:hAnsi="Times New Roman" w:cs="Times New Roman"/>
          <w:sz w:val="24"/>
          <w:szCs w:val="24"/>
        </w:rPr>
        <w:t>__________</w:t>
      </w:r>
      <w:r w:rsidRPr="00D23ECA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D20DFE" w:rsidRPr="00D23ECA" w:rsidRDefault="00D20DFE" w:rsidP="00D23ECA">
      <w:pPr>
        <w:pStyle w:val="ConsPlusNonformat"/>
        <w:spacing w:line="192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23ECA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отчество, дата рождения, серия и номер паспорта</w:t>
      </w:r>
      <w:r w:rsidR="00D23EC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23ECA">
        <w:rPr>
          <w:rFonts w:ascii="Times New Roman" w:hAnsi="Times New Roman" w:cs="Times New Roman"/>
          <w:sz w:val="24"/>
          <w:szCs w:val="24"/>
          <w:vertAlign w:val="superscript"/>
        </w:rPr>
        <w:t>или свидетельства о рождении (для несовершеннолетнего ребенка,</w:t>
      </w:r>
    </w:p>
    <w:p w:rsidR="00D20DFE" w:rsidRPr="00D23ECA" w:rsidRDefault="00D20DFE" w:rsidP="00D23ECA">
      <w:pPr>
        <w:pStyle w:val="ConsPlusNonformat"/>
        <w:spacing w:line="192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23ECA">
        <w:rPr>
          <w:rFonts w:ascii="Times New Roman" w:hAnsi="Times New Roman" w:cs="Times New Roman"/>
          <w:sz w:val="24"/>
          <w:szCs w:val="24"/>
          <w:vertAlign w:val="superscript"/>
        </w:rPr>
        <w:t>не имеющего паспорта), дата выдачи и орган, выдавший документ)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925520">
        <w:rPr>
          <w:rFonts w:ascii="Times New Roman" w:hAnsi="Times New Roman" w:cs="Times New Roman"/>
          <w:sz w:val="24"/>
          <w:szCs w:val="24"/>
        </w:rPr>
        <w:t>__________</w:t>
      </w:r>
      <w:r w:rsidRPr="00D23ECA">
        <w:rPr>
          <w:rFonts w:ascii="Times New Roman" w:hAnsi="Times New Roman" w:cs="Times New Roman"/>
          <w:sz w:val="24"/>
          <w:szCs w:val="24"/>
        </w:rPr>
        <w:t>_________</w:t>
      </w:r>
    </w:p>
    <w:p w:rsidR="00D20DFE" w:rsidRPr="00925520" w:rsidRDefault="00D20DFE" w:rsidP="00925520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25520">
        <w:rPr>
          <w:rFonts w:ascii="Times New Roman" w:hAnsi="Times New Roman" w:cs="Times New Roman"/>
          <w:sz w:val="24"/>
          <w:szCs w:val="24"/>
          <w:vertAlign w:val="superscript"/>
        </w:rPr>
        <w:t>(адрес места регистрации, основное место работы (службы), занимаемая</w:t>
      </w:r>
      <w:r w:rsidR="0092552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925520">
        <w:rPr>
          <w:rFonts w:ascii="Times New Roman" w:hAnsi="Times New Roman" w:cs="Times New Roman"/>
          <w:sz w:val="24"/>
          <w:szCs w:val="24"/>
          <w:vertAlign w:val="superscript"/>
        </w:rPr>
        <w:t>(замещаемая) должность)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925520">
        <w:rPr>
          <w:rFonts w:ascii="Times New Roman" w:hAnsi="Times New Roman" w:cs="Times New Roman"/>
          <w:sz w:val="24"/>
          <w:szCs w:val="24"/>
        </w:rPr>
        <w:t>__________</w:t>
      </w:r>
      <w:r w:rsidRPr="00D23ECA">
        <w:rPr>
          <w:rFonts w:ascii="Times New Roman" w:hAnsi="Times New Roman" w:cs="Times New Roman"/>
          <w:sz w:val="24"/>
          <w:szCs w:val="24"/>
        </w:rPr>
        <w:t>_</w:t>
      </w:r>
    </w:p>
    <w:p w:rsidR="00D20DFE" w:rsidRPr="00925520" w:rsidRDefault="00D20DFE" w:rsidP="00925520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25520">
        <w:rPr>
          <w:rFonts w:ascii="Times New Roman" w:hAnsi="Times New Roman" w:cs="Times New Roman"/>
          <w:sz w:val="24"/>
          <w:szCs w:val="24"/>
          <w:vertAlign w:val="superscript"/>
        </w:rPr>
        <w:t>(в случае отсутствия основного места работы (службы) - род занятий)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925520">
        <w:rPr>
          <w:rFonts w:ascii="Times New Roman" w:hAnsi="Times New Roman" w:cs="Times New Roman"/>
          <w:sz w:val="24"/>
          <w:szCs w:val="24"/>
        </w:rPr>
        <w:t>__________</w:t>
      </w:r>
      <w:r w:rsidRPr="00D23ECA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925520">
        <w:rPr>
          <w:rFonts w:ascii="Times New Roman" w:hAnsi="Times New Roman" w:cs="Times New Roman"/>
          <w:sz w:val="24"/>
          <w:szCs w:val="24"/>
        </w:rPr>
        <w:t>__________</w:t>
      </w:r>
      <w:r w:rsidRPr="00D23ECA">
        <w:rPr>
          <w:rFonts w:ascii="Times New Roman" w:hAnsi="Times New Roman" w:cs="Times New Roman"/>
          <w:sz w:val="24"/>
          <w:szCs w:val="24"/>
        </w:rPr>
        <w:t>_________________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за </w:t>
      </w:r>
      <w:r w:rsidR="00925520">
        <w:rPr>
          <w:rFonts w:ascii="Times New Roman" w:hAnsi="Times New Roman" w:cs="Times New Roman"/>
          <w:sz w:val="24"/>
          <w:szCs w:val="24"/>
        </w:rPr>
        <w:t xml:space="preserve">отчетный </w:t>
      </w:r>
      <w:r w:rsidRPr="00D23ECA">
        <w:rPr>
          <w:rFonts w:ascii="Times New Roman" w:hAnsi="Times New Roman" w:cs="Times New Roman"/>
          <w:sz w:val="24"/>
          <w:szCs w:val="24"/>
        </w:rPr>
        <w:t>период с 1 января 20__ г. по 31 декабря 20__ г.</w:t>
      </w:r>
      <w:r w:rsidR="00925520">
        <w:rPr>
          <w:rFonts w:ascii="Times New Roman" w:hAnsi="Times New Roman" w:cs="Times New Roman"/>
          <w:sz w:val="24"/>
          <w:szCs w:val="24"/>
        </w:rPr>
        <w:t xml:space="preserve"> </w:t>
      </w:r>
      <w:r w:rsidRPr="00D23ECA">
        <w:rPr>
          <w:rFonts w:ascii="Times New Roman" w:hAnsi="Times New Roman" w:cs="Times New Roman"/>
          <w:sz w:val="24"/>
          <w:szCs w:val="24"/>
        </w:rPr>
        <w:t>об имуществе, принадлежащем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_________________________</w:t>
      </w:r>
      <w:r w:rsidR="00925520">
        <w:rPr>
          <w:rFonts w:ascii="Times New Roman" w:hAnsi="Times New Roman" w:cs="Times New Roman"/>
          <w:sz w:val="24"/>
          <w:szCs w:val="24"/>
        </w:rPr>
        <w:t>__________</w:t>
      </w:r>
      <w:r w:rsidRPr="00D23ECA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D20DFE" w:rsidRPr="00925520" w:rsidRDefault="00D20DFE" w:rsidP="00925520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25520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отчество)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на праве собственности,</w:t>
      </w:r>
      <w:r w:rsidR="00925520">
        <w:rPr>
          <w:rFonts w:ascii="Times New Roman" w:hAnsi="Times New Roman" w:cs="Times New Roman"/>
          <w:sz w:val="24"/>
          <w:szCs w:val="24"/>
        </w:rPr>
        <w:t xml:space="preserve"> о </w:t>
      </w:r>
      <w:r w:rsidRPr="00D23ECA">
        <w:rPr>
          <w:rFonts w:ascii="Times New Roman" w:hAnsi="Times New Roman" w:cs="Times New Roman"/>
          <w:sz w:val="24"/>
          <w:szCs w:val="24"/>
        </w:rPr>
        <w:t xml:space="preserve">вкладах в </w:t>
      </w:r>
      <w:r w:rsidR="00925520">
        <w:rPr>
          <w:rFonts w:ascii="Times New Roman" w:hAnsi="Times New Roman" w:cs="Times New Roman"/>
          <w:sz w:val="24"/>
          <w:szCs w:val="24"/>
        </w:rPr>
        <w:t xml:space="preserve">банках, ценных </w:t>
      </w:r>
      <w:r w:rsidRPr="00D23ECA">
        <w:rPr>
          <w:rFonts w:ascii="Times New Roman" w:hAnsi="Times New Roman" w:cs="Times New Roman"/>
          <w:sz w:val="24"/>
          <w:szCs w:val="24"/>
        </w:rPr>
        <w:t>бумагах, об</w:t>
      </w:r>
      <w:r w:rsidR="00925520">
        <w:rPr>
          <w:rFonts w:ascii="Times New Roman" w:hAnsi="Times New Roman" w:cs="Times New Roman"/>
          <w:sz w:val="24"/>
          <w:szCs w:val="24"/>
        </w:rPr>
        <w:t xml:space="preserve"> </w:t>
      </w:r>
      <w:r w:rsidRPr="00D23ECA">
        <w:rPr>
          <w:rFonts w:ascii="Times New Roman" w:hAnsi="Times New Roman" w:cs="Times New Roman"/>
          <w:sz w:val="24"/>
          <w:szCs w:val="24"/>
        </w:rPr>
        <w:t>обязательствах имущественного характера по состоянию на "__" ______ 20__ г.</w:t>
      </w:r>
    </w:p>
    <w:p w:rsidR="00D20DFE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C281E" w:rsidRDefault="006C281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C281E" w:rsidRDefault="006C281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925520" w:rsidRDefault="00925520">
      <w:pPr>
        <w:pStyle w:val="ConsPlusNonformat"/>
        <w:jc w:val="both"/>
        <w:rPr>
          <w:rFonts w:ascii="Times New Roman" w:hAnsi="Times New Roman" w:cs="Times New Roman"/>
        </w:rPr>
      </w:pPr>
      <w:bookmarkStart w:id="2" w:name="P114"/>
      <w:bookmarkEnd w:id="2"/>
      <w:r>
        <w:rPr>
          <w:rFonts w:ascii="Times New Roman" w:hAnsi="Times New Roman" w:cs="Times New Roman"/>
        </w:rPr>
        <w:t xml:space="preserve">    &lt;1&gt; </w:t>
      </w:r>
      <w:r w:rsidR="00D20DFE" w:rsidRPr="00925520">
        <w:rPr>
          <w:rFonts w:ascii="Times New Roman" w:hAnsi="Times New Roman" w:cs="Times New Roman"/>
        </w:rPr>
        <w:t>Заполняется собственноручно</w:t>
      </w:r>
      <w:r>
        <w:rPr>
          <w:rFonts w:ascii="Times New Roman" w:hAnsi="Times New Roman" w:cs="Times New Roman"/>
        </w:rPr>
        <w:t xml:space="preserve"> или </w:t>
      </w:r>
      <w:r w:rsidR="00D20DFE" w:rsidRPr="00925520">
        <w:rPr>
          <w:rFonts w:ascii="Times New Roman" w:hAnsi="Times New Roman" w:cs="Times New Roman"/>
        </w:rPr>
        <w:t>с использованием</w:t>
      </w:r>
      <w:r w:rsidRPr="00925520">
        <w:rPr>
          <w:rFonts w:ascii="Times New Roman" w:hAnsi="Times New Roman" w:cs="Times New Roman"/>
        </w:rPr>
        <w:t xml:space="preserve"> </w:t>
      </w:r>
      <w:r w:rsidR="00D20DFE" w:rsidRPr="00925520">
        <w:rPr>
          <w:rFonts w:ascii="Times New Roman" w:hAnsi="Times New Roman" w:cs="Times New Roman"/>
        </w:rPr>
        <w:t>специализированного программного обеспечения в порядке,</w:t>
      </w:r>
      <w:r>
        <w:rPr>
          <w:rFonts w:ascii="Times New Roman" w:hAnsi="Times New Roman" w:cs="Times New Roman"/>
        </w:rPr>
        <w:t xml:space="preserve"> </w:t>
      </w:r>
      <w:r w:rsidR="00D20DFE" w:rsidRPr="00925520">
        <w:rPr>
          <w:rFonts w:ascii="Times New Roman" w:hAnsi="Times New Roman" w:cs="Times New Roman"/>
        </w:rPr>
        <w:t>установленном</w:t>
      </w:r>
      <w:r>
        <w:rPr>
          <w:rFonts w:ascii="Times New Roman" w:hAnsi="Times New Roman" w:cs="Times New Roman"/>
        </w:rPr>
        <w:t xml:space="preserve"> </w:t>
      </w:r>
      <w:r w:rsidR="00D20DFE" w:rsidRPr="00925520">
        <w:rPr>
          <w:rFonts w:ascii="Times New Roman" w:hAnsi="Times New Roman" w:cs="Times New Roman"/>
        </w:rPr>
        <w:t>нормативными правовыми актами Российской Федерации</w:t>
      </w:r>
      <w:bookmarkStart w:id="3" w:name="P117"/>
      <w:bookmarkEnd w:id="3"/>
    </w:p>
    <w:p w:rsidR="00D20DFE" w:rsidRPr="00925520" w:rsidRDefault="00D20DFE">
      <w:pPr>
        <w:pStyle w:val="ConsPlusNonformat"/>
        <w:jc w:val="both"/>
        <w:rPr>
          <w:rFonts w:ascii="Times New Roman" w:hAnsi="Times New Roman" w:cs="Times New Roman"/>
        </w:rPr>
      </w:pPr>
      <w:r w:rsidRPr="00925520">
        <w:rPr>
          <w:rFonts w:ascii="Times New Roman" w:hAnsi="Times New Roman" w:cs="Times New Roman"/>
        </w:rPr>
        <w:t>&lt;2&gt; Сведения представляются лицом, замещающим должность, осуществление</w:t>
      </w:r>
      <w:r w:rsidR="00925520">
        <w:rPr>
          <w:rFonts w:ascii="Times New Roman" w:hAnsi="Times New Roman" w:cs="Times New Roman"/>
        </w:rPr>
        <w:t xml:space="preserve"> </w:t>
      </w:r>
      <w:r w:rsidRPr="00925520">
        <w:rPr>
          <w:rFonts w:ascii="Times New Roman" w:hAnsi="Times New Roman" w:cs="Times New Roman"/>
        </w:rPr>
        <w:t>полномочий по которой влечет за собой обязанность представлять такие</w:t>
      </w:r>
      <w:r w:rsidR="00925520">
        <w:rPr>
          <w:rFonts w:ascii="Times New Roman" w:hAnsi="Times New Roman" w:cs="Times New Roman"/>
        </w:rPr>
        <w:t xml:space="preserve"> </w:t>
      </w:r>
      <w:r w:rsidRPr="00925520">
        <w:rPr>
          <w:rFonts w:ascii="Times New Roman" w:hAnsi="Times New Roman" w:cs="Times New Roman"/>
        </w:rPr>
        <w:t>сведения (гражданином, претендующим на замещение такой должности), отдельно</w:t>
      </w:r>
    </w:p>
    <w:p w:rsidR="00D20DFE" w:rsidRPr="00925520" w:rsidRDefault="00D20DFE">
      <w:pPr>
        <w:pStyle w:val="ConsPlusNonformat"/>
        <w:jc w:val="both"/>
        <w:rPr>
          <w:rFonts w:ascii="Times New Roman" w:hAnsi="Times New Roman" w:cs="Times New Roman"/>
        </w:rPr>
      </w:pPr>
      <w:r w:rsidRPr="00925520">
        <w:rPr>
          <w:rFonts w:ascii="Times New Roman" w:hAnsi="Times New Roman" w:cs="Times New Roman"/>
        </w:rPr>
        <w:t>на себя, на супругу (супруга) и на каждого несовершеннолетнего ребенка.</w:t>
      </w:r>
    </w:p>
    <w:p w:rsidR="006C281E" w:rsidRDefault="006C281E" w:rsidP="00925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 w:rsidP="00925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lastRenderedPageBreak/>
        <w:t xml:space="preserve">Раздел 1. Сведения о доходах </w:t>
      </w:r>
      <w:hyperlink w:anchor="P159" w:history="1">
        <w:r w:rsidRPr="00D23ECA">
          <w:rPr>
            <w:rFonts w:ascii="Times New Roman" w:hAnsi="Times New Roman" w:cs="Times New Roman"/>
            <w:sz w:val="24"/>
            <w:szCs w:val="24"/>
          </w:rPr>
          <w:t>&lt;1&gt;</w:t>
        </w:r>
      </w:hyperlink>
    </w:p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68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7433"/>
        <w:gridCol w:w="2126"/>
      </w:tblGrid>
      <w:tr w:rsidR="00D23ECA" w:rsidRPr="00D23ECA" w:rsidTr="006C281E">
        <w:tc>
          <w:tcPr>
            <w:tcW w:w="709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7433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Вид дохода</w:t>
            </w:r>
          </w:p>
        </w:tc>
        <w:tc>
          <w:tcPr>
            <w:tcW w:w="2126" w:type="dxa"/>
          </w:tcPr>
          <w:p w:rsidR="006C281E" w:rsidRDefault="006C28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дохода </w:t>
            </w:r>
            <w:hyperlink w:anchor="P161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 (руб.)</w:t>
            </w:r>
          </w:p>
        </w:tc>
      </w:tr>
      <w:tr w:rsidR="00D23ECA" w:rsidRPr="00D23ECA" w:rsidTr="006C281E">
        <w:tc>
          <w:tcPr>
            <w:tcW w:w="709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33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23ECA" w:rsidRPr="00D23ECA" w:rsidTr="006C281E">
        <w:tc>
          <w:tcPr>
            <w:tcW w:w="709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33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Доход по основному месту работы</w:t>
            </w:r>
          </w:p>
        </w:tc>
        <w:tc>
          <w:tcPr>
            <w:tcW w:w="2126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c>
          <w:tcPr>
            <w:tcW w:w="709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33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Доход от педагогической и научной деятельности</w:t>
            </w:r>
          </w:p>
        </w:tc>
        <w:tc>
          <w:tcPr>
            <w:tcW w:w="2126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c>
          <w:tcPr>
            <w:tcW w:w="709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33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Доход от иной творческой деятельности</w:t>
            </w:r>
          </w:p>
        </w:tc>
        <w:tc>
          <w:tcPr>
            <w:tcW w:w="2126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c>
          <w:tcPr>
            <w:tcW w:w="709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33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2126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c>
          <w:tcPr>
            <w:tcW w:w="709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33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126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rPr>
          <w:trHeight w:val="36"/>
        </w:trPr>
        <w:tc>
          <w:tcPr>
            <w:tcW w:w="709" w:type="dxa"/>
            <w:vMerge w:val="restart"/>
          </w:tcPr>
          <w:p w:rsidR="00D20DFE" w:rsidRPr="00D23ECA" w:rsidRDefault="00D20DFE" w:rsidP="00925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33" w:type="dxa"/>
            <w:tcBorders>
              <w:bottom w:val="nil"/>
            </w:tcBorders>
          </w:tcPr>
          <w:p w:rsidR="00D20DFE" w:rsidRPr="00D23ECA" w:rsidRDefault="00D20DFE" w:rsidP="009255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Иные доходы (указать вид дохода):</w:t>
            </w:r>
          </w:p>
        </w:tc>
        <w:tc>
          <w:tcPr>
            <w:tcW w:w="2126" w:type="dxa"/>
            <w:tcBorders>
              <w:bottom w:val="nil"/>
            </w:tcBorders>
          </w:tcPr>
          <w:p w:rsidR="00D20DFE" w:rsidRPr="00D23ECA" w:rsidRDefault="00D20DFE" w:rsidP="009255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blPrEx>
          <w:tblBorders>
            <w:insideH w:val="nil"/>
          </w:tblBorders>
        </w:tblPrEx>
        <w:trPr>
          <w:trHeight w:val="20"/>
        </w:trPr>
        <w:tc>
          <w:tcPr>
            <w:tcW w:w="709" w:type="dxa"/>
            <w:vMerge/>
          </w:tcPr>
          <w:p w:rsidR="00D20DFE" w:rsidRPr="00D23ECA" w:rsidRDefault="00D20DFE" w:rsidP="00925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3" w:type="dxa"/>
            <w:tcBorders>
              <w:top w:val="nil"/>
              <w:bottom w:val="nil"/>
            </w:tcBorders>
          </w:tcPr>
          <w:p w:rsidR="00D20DFE" w:rsidRPr="00D23ECA" w:rsidRDefault="00D20DFE" w:rsidP="009255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D20DFE" w:rsidRPr="00D23ECA" w:rsidRDefault="00D20DFE" w:rsidP="009255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blPrEx>
          <w:tblBorders>
            <w:insideH w:val="nil"/>
          </w:tblBorders>
        </w:tblPrEx>
        <w:tc>
          <w:tcPr>
            <w:tcW w:w="709" w:type="dxa"/>
            <w:vMerge/>
          </w:tcPr>
          <w:p w:rsidR="00D20DFE" w:rsidRPr="00D23ECA" w:rsidRDefault="00D20DFE" w:rsidP="00925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3" w:type="dxa"/>
            <w:tcBorders>
              <w:top w:val="nil"/>
              <w:bottom w:val="nil"/>
            </w:tcBorders>
          </w:tcPr>
          <w:p w:rsidR="00D20DFE" w:rsidRPr="00D23ECA" w:rsidRDefault="00D20DFE" w:rsidP="009255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D20DFE" w:rsidRPr="00D23ECA" w:rsidRDefault="00D20DFE" w:rsidP="009255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c>
          <w:tcPr>
            <w:tcW w:w="709" w:type="dxa"/>
            <w:vMerge/>
          </w:tcPr>
          <w:p w:rsidR="00D20DFE" w:rsidRPr="00D23ECA" w:rsidRDefault="00D20DFE" w:rsidP="00925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3" w:type="dxa"/>
            <w:tcBorders>
              <w:top w:val="nil"/>
            </w:tcBorders>
          </w:tcPr>
          <w:p w:rsidR="00D20DFE" w:rsidRPr="00D23ECA" w:rsidRDefault="00D20DFE" w:rsidP="009255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126" w:type="dxa"/>
            <w:tcBorders>
              <w:top w:val="nil"/>
            </w:tcBorders>
          </w:tcPr>
          <w:p w:rsidR="00D20DFE" w:rsidRPr="00D23ECA" w:rsidRDefault="00D20DFE" w:rsidP="009255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c>
          <w:tcPr>
            <w:tcW w:w="709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433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2126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D20DFE" w:rsidRPr="006C281E" w:rsidRDefault="006C281E">
      <w:pPr>
        <w:pStyle w:val="ConsPlusNonformat"/>
        <w:jc w:val="both"/>
        <w:rPr>
          <w:rFonts w:ascii="Times New Roman" w:hAnsi="Times New Roman" w:cs="Times New Roman"/>
        </w:rPr>
      </w:pPr>
      <w:bookmarkStart w:id="4" w:name="P159"/>
      <w:bookmarkEnd w:id="4"/>
      <w:r w:rsidRPr="006C281E">
        <w:rPr>
          <w:rFonts w:ascii="Times New Roman" w:hAnsi="Times New Roman" w:cs="Times New Roman"/>
        </w:rPr>
        <w:t xml:space="preserve">&lt;1&gt; Указываются доходы (включая пенсии, пособия, </w:t>
      </w:r>
      <w:r w:rsidR="00D20DFE" w:rsidRPr="006C281E">
        <w:rPr>
          <w:rFonts w:ascii="Times New Roman" w:hAnsi="Times New Roman" w:cs="Times New Roman"/>
        </w:rPr>
        <w:t>иные выплаты) за</w:t>
      </w:r>
      <w:r w:rsidRPr="006C281E">
        <w:rPr>
          <w:rFonts w:ascii="Times New Roman" w:hAnsi="Times New Roman" w:cs="Times New Roman"/>
        </w:rPr>
        <w:t xml:space="preserve"> </w:t>
      </w:r>
      <w:r w:rsidR="00D20DFE" w:rsidRPr="006C281E">
        <w:rPr>
          <w:rFonts w:ascii="Times New Roman" w:hAnsi="Times New Roman" w:cs="Times New Roman"/>
        </w:rPr>
        <w:t>отчетный период.</w:t>
      </w:r>
    </w:p>
    <w:p w:rsidR="00D20DFE" w:rsidRPr="006C281E" w:rsidRDefault="00D20DFE">
      <w:pPr>
        <w:pStyle w:val="ConsPlusNonformat"/>
        <w:jc w:val="both"/>
        <w:rPr>
          <w:rFonts w:ascii="Times New Roman" w:hAnsi="Times New Roman" w:cs="Times New Roman"/>
        </w:rPr>
      </w:pPr>
      <w:bookmarkStart w:id="5" w:name="P161"/>
      <w:bookmarkEnd w:id="5"/>
      <w:r w:rsidRPr="006C281E">
        <w:rPr>
          <w:rFonts w:ascii="Times New Roman" w:hAnsi="Times New Roman" w:cs="Times New Roman"/>
        </w:rPr>
        <w:t>&lt;2&gt; Доход, полученный в иностранной валюте, указывается в рублях по</w:t>
      </w:r>
      <w:r w:rsidR="006C281E" w:rsidRPr="006C281E">
        <w:rPr>
          <w:rFonts w:ascii="Times New Roman" w:hAnsi="Times New Roman" w:cs="Times New Roman"/>
        </w:rPr>
        <w:t xml:space="preserve"> </w:t>
      </w:r>
      <w:r w:rsidRPr="006C281E">
        <w:rPr>
          <w:rFonts w:ascii="Times New Roman" w:hAnsi="Times New Roman" w:cs="Times New Roman"/>
        </w:rPr>
        <w:t>курсу Банка России на дату получения дохода.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 w:rsidP="006C28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Раздел 2. Сведения о расходах </w:t>
      </w:r>
      <w:hyperlink w:anchor="P246" w:history="1">
        <w:r w:rsidRPr="00D23ECA">
          <w:rPr>
            <w:rFonts w:ascii="Times New Roman" w:hAnsi="Times New Roman" w:cs="Times New Roman"/>
            <w:sz w:val="24"/>
            <w:szCs w:val="24"/>
          </w:rPr>
          <w:t>&lt;1&gt;</w:t>
        </w:r>
      </w:hyperlink>
    </w:p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68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6"/>
        <w:gridCol w:w="2717"/>
        <w:gridCol w:w="1559"/>
        <w:gridCol w:w="3260"/>
        <w:gridCol w:w="2126"/>
      </w:tblGrid>
      <w:tr w:rsidR="00D23ECA" w:rsidRPr="00D23ECA" w:rsidTr="006C281E"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717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Вид приобретенного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Сумма сделки (руб.)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6C281E" w:rsidRDefault="006C28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получения средств,</w:t>
            </w:r>
          </w:p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за счет которых приобретено имущество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приобретения </w:t>
            </w:r>
            <w:hyperlink w:anchor="P251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</w:tc>
      </w:tr>
      <w:tr w:rsidR="00D23ECA" w:rsidRPr="00D23ECA" w:rsidTr="006C281E"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17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23ECA" w:rsidRPr="00D23ECA" w:rsidTr="006C281E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17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Земельные участки: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17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17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средства: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17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Ценные бумаги: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0DFE" w:rsidRPr="006C281E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D20DFE" w:rsidRPr="006C281E" w:rsidRDefault="006C281E">
      <w:pPr>
        <w:pStyle w:val="ConsPlusNonformat"/>
        <w:jc w:val="both"/>
        <w:rPr>
          <w:rFonts w:ascii="Times New Roman" w:hAnsi="Times New Roman" w:cs="Times New Roman"/>
        </w:rPr>
      </w:pPr>
      <w:bookmarkStart w:id="6" w:name="P246"/>
      <w:bookmarkEnd w:id="6"/>
      <w:r w:rsidRPr="006C281E">
        <w:rPr>
          <w:rFonts w:ascii="Times New Roman" w:hAnsi="Times New Roman" w:cs="Times New Roman"/>
        </w:rPr>
        <w:t>&lt;1&gt; Сведения</w:t>
      </w:r>
      <w:r w:rsidR="00D20DFE" w:rsidRPr="006C281E">
        <w:rPr>
          <w:rFonts w:ascii="Times New Roman" w:hAnsi="Times New Roman" w:cs="Times New Roman"/>
        </w:rPr>
        <w:t xml:space="preserve"> о расходах представляются в </w:t>
      </w:r>
      <w:r w:rsidRPr="006C281E">
        <w:rPr>
          <w:rFonts w:ascii="Times New Roman" w:hAnsi="Times New Roman" w:cs="Times New Roman"/>
        </w:rPr>
        <w:t xml:space="preserve">случаях, </w:t>
      </w:r>
      <w:r w:rsidR="00D20DFE" w:rsidRPr="006C281E">
        <w:rPr>
          <w:rFonts w:ascii="Times New Roman" w:hAnsi="Times New Roman" w:cs="Times New Roman"/>
        </w:rPr>
        <w:t>установленных</w:t>
      </w:r>
      <w:r w:rsidRPr="006C281E">
        <w:rPr>
          <w:rFonts w:ascii="Times New Roman" w:hAnsi="Times New Roman" w:cs="Times New Roman"/>
        </w:rPr>
        <w:t xml:space="preserve"> </w:t>
      </w:r>
      <w:hyperlink r:id="rId42" w:history="1">
        <w:r w:rsidR="00D20DFE" w:rsidRPr="006C281E">
          <w:rPr>
            <w:rFonts w:ascii="Times New Roman" w:hAnsi="Times New Roman" w:cs="Times New Roman"/>
          </w:rPr>
          <w:t>статьей 3</w:t>
        </w:r>
      </w:hyperlink>
      <w:r w:rsidR="00D20DFE" w:rsidRPr="006C281E">
        <w:rPr>
          <w:rFonts w:ascii="Times New Roman" w:hAnsi="Times New Roman" w:cs="Times New Roman"/>
        </w:rPr>
        <w:t xml:space="preserve"> Федерального закона от 3 декабря 2012 г. </w:t>
      </w:r>
      <w:r w:rsidRPr="006C281E">
        <w:rPr>
          <w:rFonts w:ascii="Times New Roman" w:hAnsi="Times New Roman" w:cs="Times New Roman"/>
        </w:rPr>
        <w:t>N 230-ФЗ</w:t>
      </w:r>
      <w:r w:rsidR="00D20DFE" w:rsidRPr="006C281E">
        <w:rPr>
          <w:rFonts w:ascii="Times New Roman" w:hAnsi="Times New Roman" w:cs="Times New Roman"/>
        </w:rPr>
        <w:t xml:space="preserve"> "О контроле</w:t>
      </w:r>
      <w:r w:rsidRPr="006C281E">
        <w:rPr>
          <w:rFonts w:ascii="Times New Roman" w:hAnsi="Times New Roman" w:cs="Times New Roman"/>
        </w:rPr>
        <w:t xml:space="preserve"> </w:t>
      </w:r>
      <w:r w:rsidR="00D20DFE" w:rsidRPr="006C281E">
        <w:rPr>
          <w:rFonts w:ascii="Times New Roman" w:hAnsi="Times New Roman" w:cs="Times New Roman"/>
        </w:rPr>
        <w:t>за</w:t>
      </w:r>
      <w:r w:rsidRPr="006C281E">
        <w:rPr>
          <w:rFonts w:ascii="Times New Roman" w:hAnsi="Times New Roman" w:cs="Times New Roman"/>
        </w:rPr>
        <w:t xml:space="preserve"> соответствием расходов лиц, </w:t>
      </w:r>
      <w:r w:rsidR="00D20DFE" w:rsidRPr="006C281E">
        <w:rPr>
          <w:rFonts w:ascii="Times New Roman" w:hAnsi="Times New Roman" w:cs="Times New Roman"/>
        </w:rPr>
        <w:t xml:space="preserve">замещающих государственные </w:t>
      </w:r>
      <w:r w:rsidRPr="006C281E">
        <w:rPr>
          <w:rFonts w:ascii="Times New Roman" w:hAnsi="Times New Roman" w:cs="Times New Roman"/>
        </w:rPr>
        <w:t xml:space="preserve">должности, </w:t>
      </w:r>
      <w:r w:rsidR="00D20DFE" w:rsidRPr="006C281E">
        <w:rPr>
          <w:rFonts w:ascii="Times New Roman" w:hAnsi="Times New Roman" w:cs="Times New Roman"/>
        </w:rPr>
        <w:t>и</w:t>
      </w:r>
      <w:r w:rsidRPr="006C281E">
        <w:rPr>
          <w:rFonts w:ascii="Times New Roman" w:hAnsi="Times New Roman" w:cs="Times New Roman"/>
        </w:rPr>
        <w:t xml:space="preserve"> </w:t>
      </w:r>
      <w:r w:rsidR="00D20DFE" w:rsidRPr="006C281E">
        <w:rPr>
          <w:rFonts w:ascii="Times New Roman" w:hAnsi="Times New Roman" w:cs="Times New Roman"/>
        </w:rPr>
        <w:t>иных лиц их доходам". Если правовые основания для представления указанных</w:t>
      </w:r>
      <w:r w:rsidRPr="006C281E">
        <w:rPr>
          <w:rFonts w:ascii="Times New Roman" w:hAnsi="Times New Roman" w:cs="Times New Roman"/>
        </w:rPr>
        <w:t xml:space="preserve"> </w:t>
      </w:r>
      <w:r w:rsidR="00D20DFE" w:rsidRPr="006C281E">
        <w:rPr>
          <w:rFonts w:ascii="Times New Roman" w:hAnsi="Times New Roman" w:cs="Times New Roman"/>
        </w:rPr>
        <w:t>сведений отсутствуют, данный раздел не заполняется.</w:t>
      </w:r>
    </w:p>
    <w:p w:rsidR="00D20DFE" w:rsidRPr="006C281E" w:rsidRDefault="00D20DFE">
      <w:pPr>
        <w:pStyle w:val="ConsPlusNonformat"/>
        <w:jc w:val="both"/>
        <w:rPr>
          <w:rFonts w:ascii="Times New Roman" w:hAnsi="Times New Roman" w:cs="Times New Roman"/>
        </w:rPr>
      </w:pPr>
      <w:bookmarkStart w:id="7" w:name="P251"/>
      <w:bookmarkEnd w:id="7"/>
      <w:r w:rsidRPr="006C281E">
        <w:rPr>
          <w:rFonts w:ascii="Times New Roman" w:hAnsi="Times New Roman" w:cs="Times New Roman"/>
        </w:rPr>
        <w:t xml:space="preserve">&lt;2&gt; Указываются </w:t>
      </w:r>
      <w:r w:rsidR="006C281E" w:rsidRPr="006C281E">
        <w:rPr>
          <w:rFonts w:ascii="Times New Roman" w:hAnsi="Times New Roman" w:cs="Times New Roman"/>
        </w:rPr>
        <w:t xml:space="preserve">наименование </w:t>
      </w:r>
      <w:r w:rsidRPr="006C281E">
        <w:rPr>
          <w:rFonts w:ascii="Times New Roman" w:hAnsi="Times New Roman" w:cs="Times New Roman"/>
        </w:rPr>
        <w:t>и реквизиты документа, являющегося</w:t>
      </w:r>
      <w:r w:rsidR="006C281E" w:rsidRPr="006C281E">
        <w:rPr>
          <w:rFonts w:ascii="Times New Roman" w:hAnsi="Times New Roman" w:cs="Times New Roman"/>
        </w:rPr>
        <w:t xml:space="preserve"> </w:t>
      </w:r>
      <w:r w:rsidRPr="006C281E">
        <w:rPr>
          <w:rFonts w:ascii="Times New Roman" w:hAnsi="Times New Roman" w:cs="Times New Roman"/>
        </w:rPr>
        <w:t>законным основанием для возникновения права собственности. Копия документа</w:t>
      </w:r>
      <w:r w:rsidR="006C281E" w:rsidRPr="006C281E">
        <w:rPr>
          <w:rFonts w:ascii="Times New Roman" w:hAnsi="Times New Roman" w:cs="Times New Roman"/>
        </w:rPr>
        <w:t xml:space="preserve"> </w:t>
      </w:r>
      <w:r w:rsidRPr="006C281E">
        <w:rPr>
          <w:rFonts w:ascii="Times New Roman" w:hAnsi="Times New Roman" w:cs="Times New Roman"/>
        </w:rPr>
        <w:t>прилагается к настоящей справке.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 w:rsidP="006C28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Раздел 3. Сведения об имуществе</w:t>
      </w:r>
    </w:p>
    <w:p w:rsidR="006C281E" w:rsidRDefault="006C281E" w:rsidP="006C28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 w:rsidP="006C28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3.1. Недвижимое имущество</w:t>
      </w:r>
    </w:p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68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2648"/>
        <w:gridCol w:w="1925"/>
        <w:gridCol w:w="1985"/>
        <w:gridCol w:w="1276"/>
        <w:gridCol w:w="1842"/>
      </w:tblGrid>
      <w:tr w:rsidR="00D23ECA" w:rsidRPr="00D23ECA" w:rsidTr="006C281E">
        <w:trPr>
          <w:trHeight w:val="115"/>
        </w:trPr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648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1925" w:type="dxa"/>
            <w:tcBorders>
              <w:top w:val="single" w:sz="4" w:space="0" w:color="auto"/>
              <w:bottom w:val="single" w:sz="4" w:space="0" w:color="auto"/>
            </w:tcBorders>
          </w:tcPr>
          <w:p w:rsidR="006C281E" w:rsidRDefault="006C281E" w:rsidP="006C28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  <w:p w:rsidR="00D20DFE" w:rsidRPr="00D23ECA" w:rsidRDefault="00D20DFE" w:rsidP="006C28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собственности </w:t>
            </w:r>
            <w:hyperlink w:anchor="P353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ind w:left="-41" w:right="-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приобретения и источник средств </w:t>
            </w:r>
            <w:hyperlink w:anchor="P357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</w:tc>
      </w:tr>
      <w:tr w:rsidR="00D23ECA" w:rsidRPr="00D23ECA" w:rsidTr="006C281E">
        <w:trPr>
          <w:trHeight w:val="18"/>
        </w:trPr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8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5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23ECA" w:rsidRPr="00D23ECA" w:rsidTr="006C281E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8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</w:t>
            </w:r>
            <w:hyperlink w:anchor="P365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925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nil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925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8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Жилые дома, дачи:</w:t>
            </w:r>
          </w:p>
        </w:tc>
        <w:tc>
          <w:tcPr>
            <w:tcW w:w="1925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nil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925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48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Квартиры:</w:t>
            </w:r>
          </w:p>
        </w:tc>
        <w:tc>
          <w:tcPr>
            <w:tcW w:w="1925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nil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925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48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Гаражи:</w:t>
            </w:r>
          </w:p>
        </w:tc>
        <w:tc>
          <w:tcPr>
            <w:tcW w:w="1925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925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925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48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1925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nil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6C281E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6C28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925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6C28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6C281E" w:rsidRPr="006C281E" w:rsidRDefault="00D20DFE">
      <w:pPr>
        <w:pStyle w:val="ConsPlusNonformat"/>
        <w:jc w:val="both"/>
        <w:rPr>
          <w:rFonts w:ascii="Times New Roman" w:hAnsi="Times New Roman" w:cs="Times New Roman"/>
        </w:rPr>
      </w:pPr>
      <w:bookmarkStart w:id="8" w:name="P353"/>
      <w:bookmarkEnd w:id="8"/>
      <w:r w:rsidRPr="006C281E">
        <w:rPr>
          <w:rFonts w:ascii="Times New Roman" w:hAnsi="Times New Roman" w:cs="Times New Roman"/>
        </w:rPr>
        <w:t>&lt;1&gt; Указывается вид собственности (индивидуальная, долевая, общая); для</w:t>
      </w:r>
      <w:r w:rsidR="006C281E" w:rsidRPr="006C281E">
        <w:rPr>
          <w:rFonts w:ascii="Times New Roman" w:hAnsi="Times New Roman" w:cs="Times New Roman"/>
        </w:rPr>
        <w:t xml:space="preserve"> </w:t>
      </w:r>
      <w:r w:rsidRPr="006C281E">
        <w:rPr>
          <w:rFonts w:ascii="Times New Roman" w:hAnsi="Times New Roman" w:cs="Times New Roman"/>
        </w:rPr>
        <w:t>совместной собственности указываются иные лица (Ф.И.О. или наименование), в</w:t>
      </w:r>
      <w:r w:rsidR="006C281E" w:rsidRPr="006C281E">
        <w:rPr>
          <w:rFonts w:ascii="Times New Roman" w:hAnsi="Times New Roman" w:cs="Times New Roman"/>
        </w:rPr>
        <w:t xml:space="preserve"> </w:t>
      </w:r>
      <w:r w:rsidRPr="006C281E">
        <w:rPr>
          <w:rFonts w:ascii="Times New Roman" w:hAnsi="Times New Roman" w:cs="Times New Roman"/>
        </w:rPr>
        <w:t>собственности которых находится имущество; для долевой собственности</w:t>
      </w:r>
      <w:r w:rsidR="006C281E" w:rsidRPr="006C281E">
        <w:rPr>
          <w:rFonts w:ascii="Times New Roman" w:hAnsi="Times New Roman" w:cs="Times New Roman"/>
        </w:rPr>
        <w:t xml:space="preserve"> </w:t>
      </w:r>
      <w:r w:rsidRPr="006C281E">
        <w:rPr>
          <w:rFonts w:ascii="Times New Roman" w:hAnsi="Times New Roman" w:cs="Times New Roman"/>
        </w:rPr>
        <w:t>указывается доля лица, сведения об имуществе которого представляются.</w:t>
      </w:r>
      <w:bookmarkStart w:id="9" w:name="P357"/>
      <w:bookmarkEnd w:id="9"/>
    </w:p>
    <w:p w:rsidR="00D20DFE" w:rsidRPr="006C281E" w:rsidRDefault="00D20DFE">
      <w:pPr>
        <w:pStyle w:val="ConsPlusNonformat"/>
        <w:jc w:val="both"/>
        <w:rPr>
          <w:rFonts w:ascii="Times New Roman" w:hAnsi="Times New Roman" w:cs="Times New Roman"/>
        </w:rPr>
      </w:pPr>
      <w:r w:rsidRPr="006C281E">
        <w:rPr>
          <w:rFonts w:ascii="Times New Roman" w:hAnsi="Times New Roman" w:cs="Times New Roman"/>
        </w:rPr>
        <w:t>&lt;2&gt; Указываются наименование и реквизиты документа, являющегося</w:t>
      </w:r>
      <w:r w:rsidR="006C281E" w:rsidRPr="006C281E">
        <w:rPr>
          <w:rFonts w:ascii="Times New Roman" w:hAnsi="Times New Roman" w:cs="Times New Roman"/>
        </w:rPr>
        <w:t xml:space="preserve"> законным основанием </w:t>
      </w:r>
      <w:r w:rsidRPr="006C281E">
        <w:rPr>
          <w:rFonts w:ascii="Times New Roman" w:hAnsi="Times New Roman" w:cs="Times New Roman"/>
        </w:rPr>
        <w:t>для возникновения права собственности, а также в</w:t>
      </w:r>
      <w:r w:rsidR="006C281E" w:rsidRPr="006C281E">
        <w:rPr>
          <w:rFonts w:ascii="Times New Roman" w:hAnsi="Times New Roman" w:cs="Times New Roman"/>
        </w:rPr>
        <w:t xml:space="preserve"> </w:t>
      </w:r>
      <w:r w:rsidRPr="006C281E">
        <w:rPr>
          <w:rFonts w:ascii="Times New Roman" w:hAnsi="Times New Roman" w:cs="Times New Roman"/>
        </w:rPr>
        <w:t xml:space="preserve">случаях, предусмотренных </w:t>
      </w:r>
      <w:hyperlink r:id="rId43" w:history="1">
        <w:r w:rsidRPr="006C281E">
          <w:rPr>
            <w:rFonts w:ascii="Times New Roman" w:hAnsi="Times New Roman" w:cs="Times New Roman"/>
          </w:rPr>
          <w:t>частью 1 статьи 4</w:t>
        </w:r>
      </w:hyperlink>
      <w:r w:rsidRPr="006C281E">
        <w:rPr>
          <w:rFonts w:ascii="Times New Roman" w:hAnsi="Times New Roman" w:cs="Times New Roman"/>
        </w:rPr>
        <w:t xml:space="preserve"> Федерального закона от 7 мая</w:t>
      </w:r>
      <w:r w:rsidR="006C281E" w:rsidRPr="006C281E">
        <w:rPr>
          <w:rFonts w:ascii="Times New Roman" w:hAnsi="Times New Roman" w:cs="Times New Roman"/>
        </w:rPr>
        <w:t xml:space="preserve"> </w:t>
      </w:r>
      <w:r w:rsidRPr="006C281E">
        <w:rPr>
          <w:rFonts w:ascii="Times New Roman" w:hAnsi="Times New Roman" w:cs="Times New Roman"/>
        </w:rPr>
        <w:t xml:space="preserve">2013 г. N 79-ФЗ "О запрете отдельным категориям лиц </w:t>
      </w:r>
      <w:r w:rsidR="006C281E" w:rsidRPr="006C281E">
        <w:rPr>
          <w:rFonts w:ascii="Times New Roman" w:hAnsi="Times New Roman" w:cs="Times New Roman"/>
        </w:rPr>
        <w:t xml:space="preserve">открывать </w:t>
      </w:r>
      <w:r w:rsidRPr="006C281E">
        <w:rPr>
          <w:rFonts w:ascii="Times New Roman" w:hAnsi="Times New Roman" w:cs="Times New Roman"/>
        </w:rPr>
        <w:t>и иметь</w:t>
      </w:r>
      <w:r w:rsidR="006C281E" w:rsidRPr="006C281E">
        <w:rPr>
          <w:rFonts w:ascii="Times New Roman" w:hAnsi="Times New Roman" w:cs="Times New Roman"/>
        </w:rPr>
        <w:t xml:space="preserve"> </w:t>
      </w:r>
      <w:r w:rsidRPr="006C281E">
        <w:rPr>
          <w:rFonts w:ascii="Times New Roman" w:hAnsi="Times New Roman" w:cs="Times New Roman"/>
        </w:rPr>
        <w:t>счета (вклады), хранить наличные денежные средства и ценности в иностранных</w:t>
      </w:r>
      <w:r w:rsidR="006C281E" w:rsidRPr="006C281E">
        <w:rPr>
          <w:rFonts w:ascii="Times New Roman" w:hAnsi="Times New Roman" w:cs="Times New Roman"/>
        </w:rPr>
        <w:t xml:space="preserve"> </w:t>
      </w:r>
      <w:r w:rsidRPr="006C281E">
        <w:rPr>
          <w:rFonts w:ascii="Times New Roman" w:hAnsi="Times New Roman" w:cs="Times New Roman"/>
        </w:rPr>
        <w:t>банках, расположенных за пределами территории Российской Федерации, владеть</w:t>
      </w:r>
      <w:r w:rsidR="006C281E" w:rsidRPr="006C281E">
        <w:rPr>
          <w:rFonts w:ascii="Times New Roman" w:hAnsi="Times New Roman" w:cs="Times New Roman"/>
        </w:rPr>
        <w:t xml:space="preserve"> </w:t>
      </w:r>
      <w:r w:rsidRPr="006C281E">
        <w:rPr>
          <w:rFonts w:ascii="Times New Roman" w:hAnsi="Times New Roman" w:cs="Times New Roman"/>
        </w:rPr>
        <w:t xml:space="preserve">и (или) пользоваться иностранными </w:t>
      </w:r>
      <w:r w:rsidR="006C281E" w:rsidRPr="006C281E">
        <w:rPr>
          <w:rFonts w:ascii="Times New Roman" w:hAnsi="Times New Roman" w:cs="Times New Roman"/>
        </w:rPr>
        <w:t xml:space="preserve">финансовыми </w:t>
      </w:r>
      <w:r w:rsidRPr="006C281E">
        <w:rPr>
          <w:rFonts w:ascii="Times New Roman" w:hAnsi="Times New Roman" w:cs="Times New Roman"/>
        </w:rPr>
        <w:t>инструментами", источник</w:t>
      </w:r>
      <w:r w:rsidR="006C281E" w:rsidRPr="006C281E">
        <w:rPr>
          <w:rFonts w:ascii="Times New Roman" w:hAnsi="Times New Roman" w:cs="Times New Roman"/>
        </w:rPr>
        <w:t xml:space="preserve"> </w:t>
      </w:r>
      <w:r w:rsidRPr="006C281E">
        <w:rPr>
          <w:rFonts w:ascii="Times New Roman" w:hAnsi="Times New Roman" w:cs="Times New Roman"/>
        </w:rPr>
        <w:t>получения средств, за счет которых приобретено имущество.</w:t>
      </w:r>
    </w:p>
    <w:p w:rsidR="00D20DFE" w:rsidRPr="006C281E" w:rsidRDefault="006C281E">
      <w:pPr>
        <w:pStyle w:val="ConsPlusNonformat"/>
        <w:jc w:val="both"/>
        <w:rPr>
          <w:rFonts w:ascii="Times New Roman" w:hAnsi="Times New Roman" w:cs="Times New Roman"/>
        </w:rPr>
      </w:pPr>
      <w:bookmarkStart w:id="10" w:name="P365"/>
      <w:bookmarkEnd w:id="10"/>
      <w:r w:rsidRPr="006C281E">
        <w:rPr>
          <w:rFonts w:ascii="Times New Roman" w:hAnsi="Times New Roman" w:cs="Times New Roman"/>
        </w:rPr>
        <w:t xml:space="preserve">&lt;3&gt; </w:t>
      </w:r>
      <w:r w:rsidR="00D20DFE" w:rsidRPr="006C281E">
        <w:rPr>
          <w:rFonts w:ascii="Times New Roman" w:hAnsi="Times New Roman" w:cs="Times New Roman"/>
        </w:rPr>
        <w:t>Указывается вид земельного участка (пая, доли): под индивидуальное</w:t>
      </w:r>
      <w:r w:rsidRPr="006C281E">
        <w:rPr>
          <w:rFonts w:ascii="Times New Roman" w:hAnsi="Times New Roman" w:cs="Times New Roman"/>
        </w:rPr>
        <w:t xml:space="preserve"> </w:t>
      </w:r>
      <w:r w:rsidR="00D20DFE" w:rsidRPr="006C281E">
        <w:rPr>
          <w:rFonts w:ascii="Times New Roman" w:hAnsi="Times New Roman" w:cs="Times New Roman"/>
        </w:rPr>
        <w:t>жилищное строительство, дачный, садовый, приусадебный, огородный и другие.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 w:rsidP="006C28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3.2. Транспортные средства</w:t>
      </w:r>
    </w:p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68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4432"/>
        <w:gridCol w:w="2551"/>
        <w:gridCol w:w="2693"/>
      </w:tblGrid>
      <w:tr w:rsidR="00D23ECA" w:rsidRPr="00D23ECA" w:rsidTr="00366D46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4432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Вид, марка, модель транспортного средства, год изготовления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Вид собственности </w:t>
            </w:r>
            <w:hyperlink w:anchor="P442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Место регистрации</w:t>
            </w:r>
          </w:p>
        </w:tc>
      </w:tr>
      <w:tr w:rsidR="00D23ECA" w:rsidRPr="00D23ECA" w:rsidTr="00366D46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2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23ECA" w:rsidRPr="00D23ECA" w:rsidTr="00355A2C">
        <w:trPr>
          <w:trHeight w:val="20"/>
        </w:trPr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2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Автомобили легковые: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55A2C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2" w:type="dxa"/>
            <w:tcBorders>
              <w:top w:val="nil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55A2C">
        <w:trPr>
          <w:trHeight w:val="20"/>
        </w:trPr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2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2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Автомобили грузовые: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2" w:type="dxa"/>
            <w:tcBorders>
              <w:top w:val="nil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2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32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Мототранспортные средства: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2" w:type="dxa"/>
            <w:tcBorders>
              <w:top w:val="nil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2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32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Сельскохозяйственная техника: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2" w:type="dxa"/>
            <w:tcBorders>
              <w:top w:val="nil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2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32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Водный транспорт: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2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2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32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Воздушный транспорт: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2" w:type="dxa"/>
            <w:tcBorders>
              <w:top w:val="nil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2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 w:rsidP="00355A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32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Иные транспортные средства: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D20DFE" w:rsidRPr="00D23ECA" w:rsidRDefault="00D20DFE" w:rsidP="0035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2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0DFE" w:rsidRPr="00D23ECA" w:rsidRDefault="00D20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2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442"/>
      <w:bookmarkEnd w:id="11"/>
      <w:r w:rsidRPr="00D23ECA">
        <w:rPr>
          <w:rFonts w:ascii="Times New Roman" w:hAnsi="Times New Roman" w:cs="Times New Roman"/>
          <w:sz w:val="24"/>
          <w:szCs w:val="24"/>
        </w:rPr>
        <w:t>&lt;1&gt; Указывается вид собственности (индивидуальная, общая); для</w:t>
      </w:r>
      <w:r w:rsidR="00366D46">
        <w:rPr>
          <w:rFonts w:ascii="Times New Roman" w:hAnsi="Times New Roman" w:cs="Times New Roman"/>
          <w:sz w:val="24"/>
          <w:szCs w:val="24"/>
        </w:rPr>
        <w:t xml:space="preserve"> </w:t>
      </w:r>
      <w:r w:rsidRPr="00D23ECA">
        <w:rPr>
          <w:rFonts w:ascii="Times New Roman" w:hAnsi="Times New Roman" w:cs="Times New Roman"/>
          <w:sz w:val="24"/>
          <w:szCs w:val="24"/>
        </w:rPr>
        <w:t>совместной собственности указываются иные лица (Ф.И.О. или наименование), в</w:t>
      </w:r>
      <w:r w:rsidR="00366D46">
        <w:rPr>
          <w:rFonts w:ascii="Times New Roman" w:hAnsi="Times New Roman" w:cs="Times New Roman"/>
          <w:sz w:val="24"/>
          <w:szCs w:val="24"/>
        </w:rPr>
        <w:t xml:space="preserve"> </w:t>
      </w:r>
      <w:r w:rsidRPr="00D23ECA">
        <w:rPr>
          <w:rFonts w:ascii="Times New Roman" w:hAnsi="Times New Roman" w:cs="Times New Roman"/>
          <w:sz w:val="24"/>
          <w:szCs w:val="24"/>
        </w:rPr>
        <w:t>собственности которых находится имущество; для долевой собственности</w:t>
      </w:r>
      <w:r w:rsidR="00366D46">
        <w:rPr>
          <w:rFonts w:ascii="Times New Roman" w:hAnsi="Times New Roman" w:cs="Times New Roman"/>
          <w:sz w:val="24"/>
          <w:szCs w:val="24"/>
        </w:rPr>
        <w:t xml:space="preserve"> </w:t>
      </w:r>
      <w:r w:rsidRPr="00D23ECA">
        <w:rPr>
          <w:rFonts w:ascii="Times New Roman" w:hAnsi="Times New Roman" w:cs="Times New Roman"/>
          <w:sz w:val="24"/>
          <w:szCs w:val="24"/>
        </w:rPr>
        <w:t>указывается доля лица, сведения об имуществе которого представляются.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 w:rsidP="00366D4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Раздел 4. Сведения о счетах в банках и иных кредитных организациях</w:t>
      </w:r>
    </w:p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68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4"/>
        <w:gridCol w:w="2617"/>
        <w:gridCol w:w="1984"/>
        <w:gridCol w:w="1560"/>
        <w:gridCol w:w="1275"/>
        <w:gridCol w:w="2268"/>
      </w:tblGrid>
      <w:tr w:rsidR="00D23ECA" w:rsidRPr="00D23ECA" w:rsidTr="00366D46">
        <w:tc>
          <w:tcPr>
            <w:tcW w:w="564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617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1984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Вид и валюта счета </w:t>
            </w:r>
            <w:hyperlink w:anchor="P481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60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Дата открытия счета</w:t>
            </w:r>
          </w:p>
        </w:tc>
        <w:tc>
          <w:tcPr>
            <w:tcW w:w="1275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Остаток на счете </w:t>
            </w:r>
            <w:hyperlink w:anchor="P483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 (руб.)</w:t>
            </w:r>
          </w:p>
        </w:tc>
        <w:tc>
          <w:tcPr>
            <w:tcW w:w="2268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Сумма поступивших на счет денежных средств </w:t>
            </w:r>
            <w:hyperlink w:anchor="P486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 (руб.)</w:t>
            </w:r>
          </w:p>
        </w:tc>
      </w:tr>
      <w:tr w:rsidR="00D23ECA" w:rsidRPr="00D23ECA" w:rsidTr="00366D46">
        <w:tc>
          <w:tcPr>
            <w:tcW w:w="564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7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23ECA" w:rsidRPr="00D23ECA" w:rsidTr="00366D46">
        <w:tc>
          <w:tcPr>
            <w:tcW w:w="564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7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c>
          <w:tcPr>
            <w:tcW w:w="564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7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c>
          <w:tcPr>
            <w:tcW w:w="564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7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D20DFE" w:rsidRPr="00366D46" w:rsidRDefault="00366D46">
      <w:pPr>
        <w:pStyle w:val="ConsPlusNonformat"/>
        <w:jc w:val="both"/>
        <w:rPr>
          <w:rFonts w:ascii="Times New Roman" w:hAnsi="Times New Roman" w:cs="Times New Roman"/>
        </w:rPr>
      </w:pPr>
      <w:bookmarkStart w:id="12" w:name="P481"/>
      <w:bookmarkEnd w:id="12"/>
      <w:r w:rsidRPr="00366D46">
        <w:rPr>
          <w:rFonts w:ascii="Times New Roman" w:hAnsi="Times New Roman" w:cs="Times New Roman"/>
        </w:rPr>
        <w:t xml:space="preserve">&lt;1&gt; </w:t>
      </w:r>
      <w:r w:rsidR="00D20DFE" w:rsidRPr="00366D46">
        <w:rPr>
          <w:rFonts w:ascii="Times New Roman" w:hAnsi="Times New Roman" w:cs="Times New Roman"/>
        </w:rPr>
        <w:t>Указываются вид счета (депозитный, текущий, расчетный, ссудный и</w:t>
      </w:r>
      <w:r w:rsidRPr="00366D46">
        <w:rPr>
          <w:rFonts w:ascii="Times New Roman" w:hAnsi="Times New Roman" w:cs="Times New Roman"/>
        </w:rPr>
        <w:t xml:space="preserve"> </w:t>
      </w:r>
      <w:r w:rsidR="00D20DFE" w:rsidRPr="00366D46">
        <w:rPr>
          <w:rFonts w:ascii="Times New Roman" w:hAnsi="Times New Roman" w:cs="Times New Roman"/>
        </w:rPr>
        <w:t>другие) и валюта счета.</w:t>
      </w:r>
    </w:p>
    <w:p w:rsidR="00D20DFE" w:rsidRPr="00366D46" w:rsidRDefault="00D20DFE">
      <w:pPr>
        <w:pStyle w:val="ConsPlusNonformat"/>
        <w:jc w:val="both"/>
        <w:rPr>
          <w:rFonts w:ascii="Times New Roman" w:hAnsi="Times New Roman" w:cs="Times New Roman"/>
        </w:rPr>
      </w:pPr>
      <w:bookmarkStart w:id="13" w:name="P483"/>
      <w:bookmarkEnd w:id="13"/>
      <w:r w:rsidRPr="00366D46">
        <w:rPr>
          <w:rFonts w:ascii="Times New Roman" w:hAnsi="Times New Roman" w:cs="Times New Roman"/>
        </w:rPr>
        <w:t>&lt;2&gt; Остаток на счете указывается по состоянию на отчет</w:t>
      </w:r>
      <w:r w:rsidR="00366D46" w:rsidRPr="00366D46">
        <w:rPr>
          <w:rFonts w:ascii="Times New Roman" w:hAnsi="Times New Roman" w:cs="Times New Roman"/>
        </w:rPr>
        <w:t xml:space="preserve">ную дату. </w:t>
      </w:r>
      <w:r w:rsidRPr="00366D46">
        <w:rPr>
          <w:rFonts w:ascii="Times New Roman" w:hAnsi="Times New Roman" w:cs="Times New Roman"/>
        </w:rPr>
        <w:t>Для</w:t>
      </w:r>
      <w:r w:rsidR="00366D46" w:rsidRPr="00366D46">
        <w:rPr>
          <w:rFonts w:ascii="Times New Roman" w:hAnsi="Times New Roman" w:cs="Times New Roman"/>
        </w:rPr>
        <w:t xml:space="preserve"> </w:t>
      </w:r>
      <w:r w:rsidRPr="00366D46">
        <w:rPr>
          <w:rFonts w:ascii="Times New Roman" w:hAnsi="Times New Roman" w:cs="Times New Roman"/>
        </w:rPr>
        <w:t>счетов в иностранной валюте остаток указывается в рублях по курсу Банка</w:t>
      </w:r>
      <w:r w:rsidR="00366D46" w:rsidRPr="00366D46">
        <w:rPr>
          <w:rFonts w:ascii="Times New Roman" w:hAnsi="Times New Roman" w:cs="Times New Roman"/>
        </w:rPr>
        <w:t xml:space="preserve"> </w:t>
      </w:r>
      <w:r w:rsidRPr="00366D46">
        <w:rPr>
          <w:rFonts w:ascii="Times New Roman" w:hAnsi="Times New Roman" w:cs="Times New Roman"/>
        </w:rPr>
        <w:t>России на отчетную дату.</w:t>
      </w:r>
    </w:p>
    <w:p w:rsidR="00D20DFE" w:rsidRPr="00366D46" w:rsidRDefault="00D20DFE">
      <w:pPr>
        <w:pStyle w:val="ConsPlusNonformat"/>
        <w:jc w:val="both"/>
        <w:rPr>
          <w:rFonts w:ascii="Times New Roman" w:hAnsi="Times New Roman" w:cs="Times New Roman"/>
        </w:rPr>
      </w:pPr>
      <w:bookmarkStart w:id="14" w:name="P486"/>
      <w:bookmarkEnd w:id="14"/>
      <w:r w:rsidRPr="00366D46">
        <w:rPr>
          <w:rFonts w:ascii="Times New Roman" w:hAnsi="Times New Roman" w:cs="Times New Roman"/>
        </w:rPr>
        <w:t>&lt;3&gt; Указывается общая сумма денежных поступлений на счет за отчетный</w:t>
      </w:r>
      <w:r w:rsidR="00366D46" w:rsidRPr="00366D46">
        <w:rPr>
          <w:rFonts w:ascii="Times New Roman" w:hAnsi="Times New Roman" w:cs="Times New Roman"/>
        </w:rPr>
        <w:t xml:space="preserve"> </w:t>
      </w:r>
      <w:r w:rsidRPr="00366D46">
        <w:rPr>
          <w:rFonts w:ascii="Times New Roman" w:hAnsi="Times New Roman" w:cs="Times New Roman"/>
        </w:rPr>
        <w:t>период в случаях, если указанная сумма превышает общий доход лица и его</w:t>
      </w:r>
      <w:r w:rsidR="00366D46" w:rsidRPr="00366D46">
        <w:rPr>
          <w:rFonts w:ascii="Times New Roman" w:hAnsi="Times New Roman" w:cs="Times New Roman"/>
        </w:rPr>
        <w:t xml:space="preserve"> супруга </w:t>
      </w:r>
      <w:r w:rsidRPr="00366D46">
        <w:rPr>
          <w:rFonts w:ascii="Times New Roman" w:hAnsi="Times New Roman" w:cs="Times New Roman"/>
        </w:rPr>
        <w:t>(супруги) за отчетный период и два предшествующих ему года. В этом</w:t>
      </w:r>
      <w:r w:rsidR="00366D46" w:rsidRPr="00366D46">
        <w:rPr>
          <w:rFonts w:ascii="Times New Roman" w:hAnsi="Times New Roman" w:cs="Times New Roman"/>
        </w:rPr>
        <w:t xml:space="preserve"> </w:t>
      </w:r>
      <w:r w:rsidRPr="00366D46">
        <w:rPr>
          <w:rFonts w:ascii="Times New Roman" w:hAnsi="Times New Roman" w:cs="Times New Roman"/>
        </w:rPr>
        <w:t>случае к справке прилагается выписка о движении денежных средств по данному</w:t>
      </w:r>
      <w:r w:rsidR="00366D46" w:rsidRPr="00366D46">
        <w:rPr>
          <w:rFonts w:ascii="Times New Roman" w:hAnsi="Times New Roman" w:cs="Times New Roman"/>
        </w:rPr>
        <w:t xml:space="preserve"> </w:t>
      </w:r>
      <w:r w:rsidRPr="00366D46">
        <w:rPr>
          <w:rFonts w:ascii="Times New Roman" w:hAnsi="Times New Roman" w:cs="Times New Roman"/>
        </w:rPr>
        <w:t>счету за отчетный период. Для счетов в иностранной валюте сумма указывается</w:t>
      </w:r>
    </w:p>
    <w:p w:rsidR="00D20DFE" w:rsidRPr="00366D46" w:rsidRDefault="00D20DFE">
      <w:pPr>
        <w:pStyle w:val="ConsPlusNonformat"/>
        <w:jc w:val="both"/>
        <w:rPr>
          <w:rFonts w:ascii="Times New Roman" w:hAnsi="Times New Roman" w:cs="Times New Roman"/>
        </w:rPr>
      </w:pPr>
      <w:r w:rsidRPr="00366D46">
        <w:rPr>
          <w:rFonts w:ascii="Times New Roman" w:hAnsi="Times New Roman" w:cs="Times New Roman"/>
        </w:rPr>
        <w:t>в рублях по курсу Банка России на отчетную дату.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 w:rsidP="00366D4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5" w:name="P493"/>
      <w:bookmarkEnd w:id="15"/>
      <w:r w:rsidRPr="00D23ECA">
        <w:rPr>
          <w:rFonts w:ascii="Times New Roman" w:hAnsi="Times New Roman" w:cs="Times New Roman"/>
          <w:sz w:val="24"/>
          <w:szCs w:val="24"/>
        </w:rPr>
        <w:t>Раздел 5. Сведения о ценных бумагах</w:t>
      </w:r>
    </w:p>
    <w:p w:rsidR="00D20DFE" w:rsidRPr="00D23ECA" w:rsidRDefault="00D20DFE" w:rsidP="00366D4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 w:rsidP="00366D4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6" w:name="P495"/>
      <w:bookmarkEnd w:id="16"/>
      <w:r w:rsidRPr="00D23ECA">
        <w:rPr>
          <w:rFonts w:ascii="Times New Roman" w:hAnsi="Times New Roman" w:cs="Times New Roman"/>
          <w:sz w:val="24"/>
          <w:szCs w:val="24"/>
        </w:rPr>
        <w:t>5.1. Акции и иное участие в коммерческих организациях и фондах</w:t>
      </w:r>
    </w:p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68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0"/>
        <w:gridCol w:w="2914"/>
        <w:gridCol w:w="2410"/>
        <w:gridCol w:w="1559"/>
        <w:gridCol w:w="1418"/>
        <w:gridCol w:w="1417"/>
      </w:tblGrid>
      <w:tr w:rsidR="00D23ECA" w:rsidRPr="00D23ECA" w:rsidTr="00366D46">
        <w:tc>
          <w:tcPr>
            <w:tcW w:w="550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914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 организационно-правовая форма организации </w:t>
            </w:r>
            <w:hyperlink w:anchor="P541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410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Местонахождение организации (адрес)</w:t>
            </w:r>
          </w:p>
        </w:tc>
        <w:tc>
          <w:tcPr>
            <w:tcW w:w="1559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Уставный капитал </w:t>
            </w:r>
            <w:hyperlink w:anchor="P545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 (руб.)</w:t>
            </w:r>
          </w:p>
        </w:tc>
        <w:tc>
          <w:tcPr>
            <w:tcW w:w="1418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Доля участия </w:t>
            </w:r>
            <w:hyperlink w:anchor="P549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417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участия </w:t>
            </w:r>
            <w:hyperlink w:anchor="P552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</w:tr>
      <w:tr w:rsidR="00D23ECA" w:rsidRPr="00D23ECA" w:rsidTr="00366D46">
        <w:tc>
          <w:tcPr>
            <w:tcW w:w="550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4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23ECA" w:rsidRPr="00D23ECA" w:rsidTr="00366D46">
        <w:tc>
          <w:tcPr>
            <w:tcW w:w="550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914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c>
          <w:tcPr>
            <w:tcW w:w="550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14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c>
          <w:tcPr>
            <w:tcW w:w="550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14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c>
          <w:tcPr>
            <w:tcW w:w="550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4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366D46">
        <w:tc>
          <w:tcPr>
            <w:tcW w:w="550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4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D20DFE" w:rsidRPr="00761788" w:rsidRDefault="00D20DFE">
      <w:pPr>
        <w:pStyle w:val="ConsPlusNonformat"/>
        <w:jc w:val="both"/>
        <w:rPr>
          <w:rFonts w:ascii="Times New Roman" w:hAnsi="Times New Roman" w:cs="Times New Roman"/>
        </w:rPr>
      </w:pPr>
      <w:bookmarkStart w:id="17" w:name="P541"/>
      <w:bookmarkEnd w:id="17"/>
      <w:r w:rsidRPr="00761788">
        <w:rPr>
          <w:rFonts w:ascii="Times New Roman" w:hAnsi="Times New Roman" w:cs="Times New Roman"/>
        </w:rPr>
        <w:t>&lt;1&gt; Указываются полное или сокращенное официальное наименование</w:t>
      </w:r>
      <w:r w:rsidR="004E0661" w:rsidRPr="00761788">
        <w:rPr>
          <w:rFonts w:ascii="Times New Roman" w:hAnsi="Times New Roman" w:cs="Times New Roman"/>
        </w:rPr>
        <w:t xml:space="preserve"> </w:t>
      </w:r>
      <w:r w:rsidRPr="00761788">
        <w:rPr>
          <w:rFonts w:ascii="Times New Roman" w:hAnsi="Times New Roman" w:cs="Times New Roman"/>
        </w:rPr>
        <w:t>организации и ее организационно-правовая форма (акционерное общество,</w:t>
      </w:r>
      <w:r w:rsidR="004E0661" w:rsidRPr="00761788">
        <w:rPr>
          <w:rFonts w:ascii="Times New Roman" w:hAnsi="Times New Roman" w:cs="Times New Roman"/>
        </w:rPr>
        <w:t xml:space="preserve"> </w:t>
      </w:r>
      <w:r w:rsidRPr="00761788">
        <w:rPr>
          <w:rFonts w:ascii="Times New Roman" w:hAnsi="Times New Roman" w:cs="Times New Roman"/>
        </w:rPr>
        <w:t>общество с ограниченной ответственностью, товарищество, производственный</w:t>
      </w:r>
      <w:r w:rsidR="004E0661" w:rsidRPr="00761788">
        <w:rPr>
          <w:rFonts w:ascii="Times New Roman" w:hAnsi="Times New Roman" w:cs="Times New Roman"/>
        </w:rPr>
        <w:t xml:space="preserve"> </w:t>
      </w:r>
      <w:r w:rsidRPr="00761788">
        <w:rPr>
          <w:rFonts w:ascii="Times New Roman" w:hAnsi="Times New Roman" w:cs="Times New Roman"/>
        </w:rPr>
        <w:t>кооператив, фонд и другие).</w:t>
      </w:r>
    </w:p>
    <w:p w:rsidR="00D20DFE" w:rsidRPr="00761788" w:rsidRDefault="00D20DFE">
      <w:pPr>
        <w:pStyle w:val="ConsPlusNonformat"/>
        <w:jc w:val="both"/>
        <w:rPr>
          <w:rFonts w:ascii="Times New Roman" w:hAnsi="Times New Roman" w:cs="Times New Roman"/>
        </w:rPr>
      </w:pPr>
      <w:bookmarkStart w:id="18" w:name="P545"/>
      <w:bookmarkEnd w:id="18"/>
      <w:r w:rsidRPr="00761788">
        <w:rPr>
          <w:rFonts w:ascii="Times New Roman" w:hAnsi="Times New Roman" w:cs="Times New Roman"/>
        </w:rPr>
        <w:t>&lt;2&gt; Уставный капитал указывается согласно учредительным документам</w:t>
      </w:r>
      <w:r w:rsidR="00761788" w:rsidRPr="00761788">
        <w:rPr>
          <w:rFonts w:ascii="Times New Roman" w:hAnsi="Times New Roman" w:cs="Times New Roman"/>
        </w:rPr>
        <w:t xml:space="preserve"> </w:t>
      </w:r>
      <w:r w:rsidRPr="00761788">
        <w:rPr>
          <w:rFonts w:ascii="Times New Roman" w:hAnsi="Times New Roman" w:cs="Times New Roman"/>
        </w:rPr>
        <w:t>организации по</w:t>
      </w:r>
      <w:r w:rsidR="00761788" w:rsidRPr="00761788">
        <w:rPr>
          <w:rFonts w:ascii="Times New Roman" w:hAnsi="Times New Roman" w:cs="Times New Roman"/>
        </w:rPr>
        <w:t xml:space="preserve"> состоянию на отчетную дату. Для </w:t>
      </w:r>
      <w:r w:rsidRPr="00761788">
        <w:rPr>
          <w:rFonts w:ascii="Times New Roman" w:hAnsi="Times New Roman" w:cs="Times New Roman"/>
        </w:rPr>
        <w:t>уставных капиталов,</w:t>
      </w:r>
      <w:r w:rsidR="00761788" w:rsidRPr="00761788">
        <w:rPr>
          <w:rFonts w:ascii="Times New Roman" w:hAnsi="Times New Roman" w:cs="Times New Roman"/>
        </w:rPr>
        <w:t xml:space="preserve"> </w:t>
      </w:r>
      <w:r w:rsidRPr="00761788">
        <w:rPr>
          <w:rFonts w:ascii="Times New Roman" w:hAnsi="Times New Roman" w:cs="Times New Roman"/>
        </w:rPr>
        <w:t>выраженных в иностранной валюте, уставный капитал указывается в рублях по</w:t>
      </w:r>
      <w:r w:rsidR="00761788" w:rsidRPr="00761788">
        <w:rPr>
          <w:rFonts w:ascii="Times New Roman" w:hAnsi="Times New Roman" w:cs="Times New Roman"/>
        </w:rPr>
        <w:t xml:space="preserve"> </w:t>
      </w:r>
      <w:r w:rsidRPr="00761788">
        <w:rPr>
          <w:rFonts w:ascii="Times New Roman" w:hAnsi="Times New Roman" w:cs="Times New Roman"/>
        </w:rPr>
        <w:t>курсу Банка России на отчетную дату.</w:t>
      </w:r>
    </w:p>
    <w:p w:rsidR="00D20DFE" w:rsidRPr="00761788" w:rsidRDefault="00D20DFE">
      <w:pPr>
        <w:pStyle w:val="ConsPlusNonformat"/>
        <w:jc w:val="both"/>
        <w:rPr>
          <w:rFonts w:ascii="Times New Roman" w:hAnsi="Times New Roman" w:cs="Times New Roman"/>
        </w:rPr>
      </w:pPr>
      <w:bookmarkStart w:id="19" w:name="P549"/>
      <w:bookmarkEnd w:id="19"/>
      <w:r w:rsidRPr="00761788">
        <w:rPr>
          <w:rFonts w:ascii="Times New Roman" w:hAnsi="Times New Roman" w:cs="Times New Roman"/>
        </w:rPr>
        <w:t xml:space="preserve">&lt;3&gt; Доля участия </w:t>
      </w:r>
      <w:r w:rsidR="00761788" w:rsidRPr="00761788">
        <w:rPr>
          <w:rFonts w:ascii="Times New Roman" w:hAnsi="Times New Roman" w:cs="Times New Roman"/>
        </w:rPr>
        <w:t xml:space="preserve">выражается </w:t>
      </w:r>
      <w:r w:rsidRPr="00761788">
        <w:rPr>
          <w:rFonts w:ascii="Times New Roman" w:hAnsi="Times New Roman" w:cs="Times New Roman"/>
        </w:rPr>
        <w:t>в процентах от уставного капитала. Для</w:t>
      </w:r>
      <w:r w:rsidR="00761788" w:rsidRPr="00761788">
        <w:rPr>
          <w:rFonts w:ascii="Times New Roman" w:hAnsi="Times New Roman" w:cs="Times New Roman"/>
        </w:rPr>
        <w:t xml:space="preserve"> </w:t>
      </w:r>
      <w:r w:rsidRPr="00761788">
        <w:rPr>
          <w:rFonts w:ascii="Times New Roman" w:hAnsi="Times New Roman" w:cs="Times New Roman"/>
        </w:rPr>
        <w:t>акционерных обществ указываются также номинальная стоимость и количество</w:t>
      </w:r>
      <w:r w:rsidR="00761788" w:rsidRPr="00761788">
        <w:rPr>
          <w:rFonts w:ascii="Times New Roman" w:hAnsi="Times New Roman" w:cs="Times New Roman"/>
        </w:rPr>
        <w:t xml:space="preserve"> </w:t>
      </w:r>
      <w:r w:rsidRPr="00761788">
        <w:rPr>
          <w:rFonts w:ascii="Times New Roman" w:hAnsi="Times New Roman" w:cs="Times New Roman"/>
        </w:rPr>
        <w:t>акций.</w:t>
      </w:r>
    </w:p>
    <w:p w:rsidR="00D20DFE" w:rsidRPr="00761788" w:rsidRDefault="00D20DFE">
      <w:pPr>
        <w:pStyle w:val="ConsPlusNonformat"/>
        <w:jc w:val="both"/>
        <w:rPr>
          <w:rFonts w:ascii="Times New Roman" w:hAnsi="Times New Roman" w:cs="Times New Roman"/>
        </w:rPr>
      </w:pPr>
      <w:bookmarkStart w:id="20" w:name="P552"/>
      <w:bookmarkEnd w:id="20"/>
      <w:r w:rsidRPr="00761788">
        <w:rPr>
          <w:rFonts w:ascii="Times New Roman" w:hAnsi="Times New Roman" w:cs="Times New Roman"/>
        </w:rPr>
        <w:t>&lt;4&gt; Указываются основание приобретения доли участия (учредительный</w:t>
      </w:r>
      <w:r w:rsidR="00761788" w:rsidRPr="00761788">
        <w:rPr>
          <w:rFonts w:ascii="Times New Roman" w:hAnsi="Times New Roman" w:cs="Times New Roman"/>
        </w:rPr>
        <w:t xml:space="preserve"> договор, </w:t>
      </w:r>
      <w:r w:rsidRPr="00761788">
        <w:rPr>
          <w:rFonts w:ascii="Times New Roman" w:hAnsi="Times New Roman" w:cs="Times New Roman"/>
        </w:rPr>
        <w:t>приватизация,</w:t>
      </w:r>
      <w:r w:rsidR="00761788" w:rsidRPr="00761788">
        <w:rPr>
          <w:rFonts w:ascii="Times New Roman" w:hAnsi="Times New Roman" w:cs="Times New Roman"/>
        </w:rPr>
        <w:t xml:space="preserve"> </w:t>
      </w:r>
      <w:r w:rsidRPr="00761788">
        <w:rPr>
          <w:rFonts w:ascii="Times New Roman" w:hAnsi="Times New Roman" w:cs="Times New Roman"/>
        </w:rPr>
        <w:t>покупка, мена, дарение, наследование и другие), а</w:t>
      </w:r>
      <w:r w:rsidR="00761788" w:rsidRPr="00761788">
        <w:rPr>
          <w:rFonts w:ascii="Times New Roman" w:hAnsi="Times New Roman" w:cs="Times New Roman"/>
        </w:rPr>
        <w:t xml:space="preserve"> </w:t>
      </w:r>
      <w:r w:rsidRPr="00761788">
        <w:rPr>
          <w:rFonts w:ascii="Times New Roman" w:hAnsi="Times New Roman" w:cs="Times New Roman"/>
        </w:rPr>
        <w:t>также реквизиты (дата, номер) соответствующего договора или акта.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 w:rsidP="0076178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5.2. Иные ценные бумаги</w:t>
      </w:r>
    </w:p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68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2"/>
        <w:gridCol w:w="1525"/>
        <w:gridCol w:w="2551"/>
        <w:gridCol w:w="2694"/>
        <w:gridCol w:w="1701"/>
        <w:gridCol w:w="1275"/>
      </w:tblGrid>
      <w:tr w:rsidR="00D23ECA" w:rsidRPr="00D23ECA" w:rsidTr="00761788">
        <w:tc>
          <w:tcPr>
            <w:tcW w:w="522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525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Вид ценной бумаги </w:t>
            </w:r>
            <w:hyperlink w:anchor="P613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551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Лицо, выпустившее ценную бумагу</w:t>
            </w:r>
          </w:p>
        </w:tc>
        <w:tc>
          <w:tcPr>
            <w:tcW w:w="2694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Номинальная величина обязательства (руб.)</w:t>
            </w:r>
          </w:p>
        </w:tc>
        <w:tc>
          <w:tcPr>
            <w:tcW w:w="1701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Общее количество</w:t>
            </w:r>
          </w:p>
        </w:tc>
        <w:tc>
          <w:tcPr>
            <w:tcW w:w="1275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Общая стоимость </w:t>
            </w:r>
            <w:hyperlink w:anchor="P616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 (руб.)</w:t>
            </w:r>
          </w:p>
        </w:tc>
      </w:tr>
      <w:tr w:rsidR="00D23ECA" w:rsidRPr="00D23ECA" w:rsidTr="00761788">
        <w:tc>
          <w:tcPr>
            <w:tcW w:w="522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23ECA" w:rsidRPr="00D23ECA" w:rsidTr="00761788">
        <w:tc>
          <w:tcPr>
            <w:tcW w:w="522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761788">
        <w:tc>
          <w:tcPr>
            <w:tcW w:w="522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5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761788">
        <w:tc>
          <w:tcPr>
            <w:tcW w:w="522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5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761788">
        <w:tc>
          <w:tcPr>
            <w:tcW w:w="522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5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761788">
        <w:tc>
          <w:tcPr>
            <w:tcW w:w="522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5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761788">
        <w:tc>
          <w:tcPr>
            <w:tcW w:w="522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5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Итого по </w:t>
      </w:r>
      <w:hyperlink w:anchor="P493" w:history="1">
        <w:r w:rsidRPr="00D23ECA">
          <w:rPr>
            <w:rFonts w:ascii="Times New Roman" w:hAnsi="Times New Roman" w:cs="Times New Roman"/>
            <w:sz w:val="24"/>
            <w:szCs w:val="24"/>
          </w:rPr>
          <w:t>разделу 5</w:t>
        </w:r>
      </w:hyperlink>
      <w:r w:rsidRPr="00D23ECA">
        <w:rPr>
          <w:rFonts w:ascii="Times New Roman" w:hAnsi="Times New Roman" w:cs="Times New Roman"/>
          <w:sz w:val="24"/>
          <w:szCs w:val="24"/>
        </w:rPr>
        <w:t xml:space="preserve"> "Сведения </w:t>
      </w:r>
      <w:r w:rsidR="00761788">
        <w:rPr>
          <w:rFonts w:ascii="Times New Roman" w:hAnsi="Times New Roman" w:cs="Times New Roman"/>
          <w:sz w:val="24"/>
          <w:szCs w:val="24"/>
        </w:rPr>
        <w:t xml:space="preserve">о </w:t>
      </w:r>
      <w:r w:rsidRPr="00D23ECA">
        <w:rPr>
          <w:rFonts w:ascii="Times New Roman" w:hAnsi="Times New Roman" w:cs="Times New Roman"/>
          <w:sz w:val="24"/>
          <w:szCs w:val="24"/>
        </w:rPr>
        <w:t>ценных бумагах" суммарная</w:t>
      </w:r>
      <w:r w:rsidR="00761788">
        <w:rPr>
          <w:rFonts w:ascii="Times New Roman" w:hAnsi="Times New Roman" w:cs="Times New Roman"/>
          <w:sz w:val="24"/>
          <w:szCs w:val="24"/>
        </w:rPr>
        <w:t xml:space="preserve"> </w:t>
      </w:r>
      <w:r w:rsidRPr="00D23ECA">
        <w:rPr>
          <w:rFonts w:ascii="Times New Roman" w:hAnsi="Times New Roman" w:cs="Times New Roman"/>
          <w:sz w:val="24"/>
          <w:szCs w:val="24"/>
        </w:rPr>
        <w:t>декларированная стоимость ценных бумаг, включая доли участия в коммерческих</w:t>
      </w:r>
      <w:r w:rsidR="00761788">
        <w:rPr>
          <w:rFonts w:ascii="Times New Roman" w:hAnsi="Times New Roman" w:cs="Times New Roman"/>
          <w:sz w:val="24"/>
          <w:szCs w:val="24"/>
        </w:rPr>
        <w:t xml:space="preserve"> </w:t>
      </w:r>
      <w:r w:rsidRPr="00D23ECA">
        <w:rPr>
          <w:rFonts w:ascii="Times New Roman" w:hAnsi="Times New Roman" w:cs="Times New Roman"/>
          <w:sz w:val="24"/>
          <w:szCs w:val="24"/>
        </w:rPr>
        <w:t>организациях (руб.), ____________</w:t>
      </w:r>
      <w:r w:rsidR="00761788">
        <w:rPr>
          <w:rFonts w:ascii="Times New Roman" w:hAnsi="Times New Roman" w:cs="Times New Roman"/>
          <w:sz w:val="24"/>
          <w:szCs w:val="24"/>
        </w:rPr>
        <w:t>________</w:t>
      </w:r>
      <w:r w:rsidRPr="00D23ECA">
        <w:rPr>
          <w:rFonts w:ascii="Times New Roman" w:hAnsi="Times New Roman" w:cs="Times New Roman"/>
          <w:sz w:val="24"/>
          <w:szCs w:val="24"/>
        </w:rPr>
        <w:t>________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761788" w:rsidRDefault="00D20DFE">
      <w:pPr>
        <w:pStyle w:val="ConsPlusNonformat"/>
        <w:jc w:val="both"/>
        <w:rPr>
          <w:rFonts w:ascii="Times New Roman" w:hAnsi="Times New Roman" w:cs="Times New Roman"/>
        </w:rPr>
      </w:pPr>
      <w:bookmarkStart w:id="21" w:name="P613"/>
      <w:bookmarkEnd w:id="21"/>
      <w:r w:rsidRPr="00761788">
        <w:rPr>
          <w:rFonts w:ascii="Times New Roman" w:hAnsi="Times New Roman" w:cs="Times New Roman"/>
        </w:rPr>
        <w:t>&lt;1&gt; Указываются все ценные бумаги по видам (облигации, векселя и</w:t>
      </w:r>
      <w:r w:rsidR="00761788">
        <w:rPr>
          <w:rFonts w:ascii="Times New Roman" w:hAnsi="Times New Roman" w:cs="Times New Roman"/>
        </w:rPr>
        <w:t xml:space="preserve"> </w:t>
      </w:r>
      <w:r w:rsidRPr="00761788">
        <w:rPr>
          <w:rFonts w:ascii="Times New Roman" w:hAnsi="Times New Roman" w:cs="Times New Roman"/>
        </w:rPr>
        <w:t xml:space="preserve">другие), за исключением акций, указанных в </w:t>
      </w:r>
      <w:hyperlink w:anchor="P495" w:history="1">
        <w:r w:rsidRPr="00761788">
          <w:rPr>
            <w:rFonts w:ascii="Times New Roman" w:hAnsi="Times New Roman" w:cs="Times New Roman"/>
          </w:rPr>
          <w:t>подразделе 5.1</w:t>
        </w:r>
      </w:hyperlink>
      <w:r w:rsidRPr="00761788">
        <w:rPr>
          <w:rFonts w:ascii="Times New Roman" w:hAnsi="Times New Roman" w:cs="Times New Roman"/>
        </w:rPr>
        <w:t xml:space="preserve"> "Акции и иное</w:t>
      </w:r>
      <w:r w:rsidR="00761788">
        <w:rPr>
          <w:rFonts w:ascii="Times New Roman" w:hAnsi="Times New Roman" w:cs="Times New Roman"/>
        </w:rPr>
        <w:t xml:space="preserve"> </w:t>
      </w:r>
      <w:r w:rsidRPr="00761788">
        <w:rPr>
          <w:rFonts w:ascii="Times New Roman" w:hAnsi="Times New Roman" w:cs="Times New Roman"/>
        </w:rPr>
        <w:t>участие в коммерческих организациях и фондах".</w:t>
      </w:r>
      <w:bookmarkStart w:id="22" w:name="P616"/>
      <w:bookmarkEnd w:id="22"/>
    </w:p>
    <w:p w:rsidR="00D20DFE" w:rsidRPr="00761788" w:rsidRDefault="00D20DFE">
      <w:pPr>
        <w:pStyle w:val="ConsPlusNonformat"/>
        <w:jc w:val="both"/>
        <w:rPr>
          <w:rFonts w:ascii="Times New Roman" w:hAnsi="Times New Roman" w:cs="Times New Roman"/>
        </w:rPr>
      </w:pPr>
      <w:r w:rsidRPr="00761788">
        <w:rPr>
          <w:rFonts w:ascii="Times New Roman" w:hAnsi="Times New Roman" w:cs="Times New Roman"/>
        </w:rPr>
        <w:t>&lt;2&gt; Указывается общая стоимость ценных бумаг данного вида исходя из</w:t>
      </w:r>
      <w:r w:rsidR="00761788">
        <w:rPr>
          <w:rFonts w:ascii="Times New Roman" w:hAnsi="Times New Roman" w:cs="Times New Roman"/>
        </w:rPr>
        <w:t xml:space="preserve"> </w:t>
      </w:r>
      <w:r w:rsidRPr="00761788">
        <w:rPr>
          <w:rFonts w:ascii="Times New Roman" w:hAnsi="Times New Roman" w:cs="Times New Roman"/>
        </w:rPr>
        <w:t>стоимости их приобретения (если ее нельзя определить - исходя из рыночной</w:t>
      </w:r>
      <w:r w:rsidR="00761788">
        <w:rPr>
          <w:rFonts w:ascii="Times New Roman" w:hAnsi="Times New Roman" w:cs="Times New Roman"/>
        </w:rPr>
        <w:t xml:space="preserve"> </w:t>
      </w:r>
      <w:r w:rsidRPr="00761788">
        <w:rPr>
          <w:rFonts w:ascii="Times New Roman" w:hAnsi="Times New Roman" w:cs="Times New Roman"/>
        </w:rPr>
        <w:t>стоимости или номинальной стоимости). Для обязательств, выраженных в</w:t>
      </w:r>
      <w:r w:rsidR="00761788">
        <w:rPr>
          <w:rFonts w:ascii="Times New Roman" w:hAnsi="Times New Roman" w:cs="Times New Roman"/>
        </w:rPr>
        <w:t xml:space="preserve"> </w:t>
      </w:r>
      <w:r w:rsidRPr="00761788">
        <w:rPr>
          <w:rFonts w:ascii="Times New Roman" w:hAnsi="Times New Roman" w:cs="Times New Roman"/>
        </w:rPr>
        <w:t>иностранной валюте, стоимость указывается в рублях по курсу Банка России на</w:t>
      </w:r>
      <w:r w:rsidR="00761788">
        <w:rPr>
          <w:rFonts w:ascii="Times New Roman" w:hAnsi="Times New Roman" w:cs="Times New Roman"/>
        </w:rPr>
        <w:t xml:space="preserve"> </w:t>
      </w:r>
      <w:r w:rsidRPr="00761788">
        <w:rPr>
          <w:rFonts w:ascii="Times New Roman" w:hAnsi="Times New Roman" w:cs="Times New Roman"/>
        </w:rPr>
        <w:t>отчетную дату.</w:t>
      </w:r>
    </w:p>
    <w:p w:rsidR="00761788" w:rsidRDefault="0076178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20DFE" w:rsidRPr="00D23ECA" w:rsidRDefault="00D20DFE" w:rsidP="0076178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lastRenderedPageBreak/>
        <w:t>Раздел 6. Сведения об обязательствах имущественного характера</w:t>
      </w:r>
    </w:p>
    <w:p w:rsidR="00D20DFE" w:rsidRPr="00D23ECA" w:rsidRDefault="00D20DFE" w:rsidP="0076178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 w:rsidP="0076178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6.1. Объекты недвижимого имущества, находящиеся в пользовании </w:t>
      </w:r>
      <w:hyperlink w:anchor="P658" w:history="1">
        <w:r w:rsidRPr="00D23ECA">
          <w:rPr>
            <w:rFonts w:ascii="Times New Roman" w:hAnsi="Times New Roman" w:cs="Times New Roman"/>
            <w:sz w:val="24"/>
            <w:szCs w:val="24"/>
          </w:rPr>
          <w:t>&lt;1&gt;</w:t>
        </w:r>
      </w:hyperlink>
    </w:p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68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2"/>
        <w:gridCol w:w="2092"/>
        <w:gridCol w:w="2268"/>
        <w:gridCol w:w="1984"/>
        <w:gridCol w:w="2127"/>
        <w:gridCol w:w="1275"/>
      </w:tblGrid>
      <w:tr w:rsidR="00D23ECA" w:rsidRPr="00D23ECA" w:rsidTr="00761788">
        <w:tc>
          <w:tcPr>
            <w:tcW w:w="522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092" w:type="dxa"/>
          </w:tcPr>
          <w:p w:rsidR="00761788" w:rsidRDefault="007617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имущества </w:t>
            </w:r>
            <w:hyperlink w:anchor="P659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2268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Вид и сроки пользования </w:t>
            </w:r>
            <w:hyperlink w:anchor="P661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пользования </w:t>
            </w:r>
            <w:hyperlink w:anchor="P663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7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1275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</w:tr>
      <w:tr w:rsidR="00D23ECA" w:rsidRPr="00D23ECA" w:rsidTr="00761788">
        <w:tc>
          <w:tcPr>
            <w:tcW w:w="522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23ECA" w:rsidRPr="00D23ECA" w:rsidTr="00761788">
        <w:tc>
          <w:tcPr>
            <w:tcW w:w="522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761788">
        <w:tc>
          <w:tcPr>
            <w:tcW w:w="522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2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761788">
        <w:tc>
          <w:tcPr>
            <w:tcW w:w="522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2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D20DFE" w:rsidRPr="00761788" w:rsidRDefault="00D20DFE">
      <w:pPr>
        <w:pStyle w:val="ConsPlusNonformat"/>
        <w:jc w:val="both"/>
        <w:rPr>
          <w:rFonts w:ascii="Times New Roman" w:hAnsi="Times New Roman" w:cs="Times New Roman"/>
        </w:rPr>
      </w:pPr>
      <w:bookmarkStart w:id="23" w:name="P658"/>
      <w:bookmarkEnd w:id="23"/>
      <w:r w:rsidRPr="00761788">
        <w:rPr>
          <w:rFonts w:ascii="Times New Roman" w:hAnsi="Times New Roman" w:cs="Times New Roman"/>
        </w:rPr>
        <w:t>&lt;1&gt; Указываются по состоянию на отчетную дату.</w:t>
      </w:r>
    </w:p>
    <w:p w:rsidR="00D20DFE" w:rsidRPr="00761788" w:rsidRDefault="00D20DFE">
      <w:pPr>
        <w:pStyle w:val="ConsPlusNonformat"/>
        <w:jc w:val="both"/>
        <w:rPr>
          <w:rFonts w:ascii="Times New Roman" w:hAnsi="Times New Roman" w:cs="Times New Roman"/>
        </w:rPr>
      </w:pPr>
      <w:bookmarkStart w:id="24" w:name="P659"/>
      <w:bookmarkEnd w:id="24"/>
      <w:r w:rsidRPr="00761788">
        <w:rPr>
          <w:rFonts w:ascii="Times New Roman" w:hAnsi="Times New Roman" w:cs="Times New Roman"/>
        </w:rPr>
        <w:t xml:space="preserve">&lt;2&gt; </w:t>
      </w:r>
      <w:r w:rsidR="00761788" w:rsidRPr="00761788">
        <w:rPr>
          <w:rFonts w:ascii="Times New Roman" w:hAnsi="Times New Roman" w:cs="Times New Roman"/>
        </w:rPr>
        <w:t xml:space="preserve">Указывается вид </w:t>
      </w:r>
      <w:r w:rsidRPr="00761788">
        <w:rPr>
          <w:rFonts w:ascii="Times New Roman" w:hAnsi="Times New Roman" w:cs="Times New Roman"/>
        </w:rPr>
        <w:t>недвижимого</w:t>
      </w:r>
      <w:r w:rsidR="00761788" w:rsidRPr="00761788">
        <w:rPr>
          <w:rFonts w:ascii="Times New Roman" w:hAnsi="Times New Roman" w:cs="Times New Roman"/>
        </w:rPr>
        <w:t xml:space="preserve"> имущества (земельный участок, </w:t>
      </w:r>
      <w:r w:rsidRPr="00761788">
        <w:rPr>
          <w:rFonts w:ascii="Times New Roman" w:hAnsi="Times New Roman" w:cs="Times New Roman"/>
        </w:rPr>
        <w:t>жилой</w:t>
      </w:r>
      <w:r w:rsidR="00761788" w:rsidRPr="00761788">
        <w:rPr>
          <w:rFonts w:ascii="Times New Roman" w:hAnsi="Times New Roman" w:cs="Times New Roman"/>
        </w:rPr>
        <w:t xml:space="preserve"> </w:t>
      </w:r>
      <w:r w:rsidRPr="00761788">
        <w:rPr>
          <w:rFonts w:ascii="Times New Roman" w:hAnsi="Times New Roman" w:cs="Times New Roman"/>
        </w:rPr>
        <w:t>дом, дача и другие).</w:t>
      </w:r>
    </w:p>
    <w:p w:rsidR="00D20DFE" w:rsidRPr="00761788" w:rsidRDefault="00D20DFE">
      <w:pPr>
        <w:pStyle w:val="ConsPlusNonformat"/>
        <w:jc w:val="both"/>
        <w:rPr>
          <w:rFonts w:ascii="Times New Roman" w:hAnsi="Times New Roman" w:cs="Times New Roman"/>
        </w:rPr>
      </w:pPr>
      <w:bookmarkStart w:id="25" w:name="P661"/>
      <w:bookmarkEnd w:id="25"/>
      <w:r w:rsidRPr="00761788">
        <w:rPr>
          <w:rFonts w:ascii="Times New Roman" w:hAnsi="Times New Roman" w:cs="Times New Roman"/>
        </w:rPr>
        <w:t xml:space="preserve">&lt;3&gt; </w:t>
      </w:r>
      <w:r w:rsidR="00761788" w:rsidRPr="00761788">
        <w:rPr>
          <w:rFonts w:ascii="Times New Roman" w:hAnsi="Times New Roman" w:cs="Times New Roman"/>
        </w:rPr>
        <w:t xml:space="preserve">Указываются </w:t>
      </w:r>
      <w:r w:rsidRPr="00761788">
        <w:rPr>
          <w:rFonts w:ascii="Times New Roman" w:hAnsi="Times New Roman" w:cs="Times New Roman"/>
        </w:rPr>
        <w:t>вид пользования (аренда, безвозмездное пользование и</w:t>
      </w:r>
      <w:r w:rsidR="00761788" w:rsidRPr="00761788">
        <w:rPr>
          <w:rFonts w:ascii="Times New Roman" w:hAnsi="Times New Roman" w:cs="Times New Roman"/>
        </w:rPr>
        <w:t xml:space="preserve"> </w:t>
      </w:r>
      <w:r w:rsidRPr="00761788">
        <w:rPr>
          <w:rFonts w:ascii="Times New Roman" w:hAnsi="Times New Roman" w:cs="Times New Roman"/>
        </w:rPr>
        <w:t>другие) и сроки пользования.</w:t>
      </w:r>
    </w:p>
    <w:p w:rsidR="00D20DFE" w:rsidRPr="00761788" w:rsidRDefault="00D20DFE">
      <w:pPr>
        <w:pStyle w:val="ConsPlusNonformat"/>
        <w:jc w:val="both"/>
        <w:rPr>
          <w:rFonts w:ascii="Times New Roman" w:hAnsi="Times New Roman" w:cs="Times New Roman"/>
        </w:rPr>
      </w:pPr>
      <w:bookmarkStart w:id="26" w:name="P663"/>
      <w:bookmarkEnd w:id="26"/>
      <w:r w:rsidRPr="00761788">
        <w:rPr>
          <w:rFonts w:ascii="Times New Roman" w:hAnsi="Times New Roman" w:cs="Times New Roman"/>
        </w:rPr>
        <w:t xml:space="preserve">&lt;4&gt; Указываются основание </w:t>
      </w:r>
      <w:r w:rsidR="00761788" w:rsidRPr="00761788">
        <w:rPr>
          <w:rFonts w:ascii="Times New Roman" w:hAnsi="Times New Roman" w:cs="Times New Roman"/>
        </w:rPr>
        <w:t xml:space="preserve">пользования (договор, </w:t>
      </w:r>
      <w:r w:rsidRPr="00761788">
        <w:rPr>
          <w:rFonts w:ascii="Times New Roman" w:hAnsi="Times New Roman" w:cs="Times New Roman"/>
        </w:rPr>
        <w:t>фактическое</w:t>
      </w:r>
      <w:r w:rsidR="00761788" w:rsidRPr="00761788">
        <w:rPr>
          <w:rFonts w:ascii="Times New Roman" w:hAnsi="Times New Roman" w:cs="Times New Roman"/>
        </w:rPr>
        <w:t xml:space="preserve"> </w:t>
      </w:r>
      <w:r w:rsidRPr="00761788">
        <w:rPr>
          <w:rFonts w:ascii="Times New Roman" w:hAnsi="Times New Roman" w:cs="Times New Roman"/>
        </w:rPr>
        <w:t>предоставление и другие), а также реквизиты (дата, номер) соответствующего</w:t>
      </w:r>
      <w:r w:rsidR="00761788" w:rsidRPr="00761788">
        <w:rPr>
          <w:rFonts w:ascii="Times New Roman" w:hAnsi="Times New Roman" w:cs="Times New Roman"/>
        </w:rPr>
        <w:t xml:space="preserve"> </w:t>
      </w:r>
      <w:r w:rsidRPr="00761788">
        <w:rPr>
          <w:rFonts w:ascii="Times New Roman" w:hAnsi="Times New Roman" w:cs="Times New Roman"/>
        </w:rPr>
        <w:t>договора или акта.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 w:rsidP="0076178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 xml:space="preserve">6.2. Срочные обязательства финансового характера </w:t>
      </w:r>
      <w:hyperlink w:anchor="P701" w:history="1">
        <w:r w:rsidRPr="00D23ECA">
          <w:rPr>
            <w:rFonts w:ascii="Times New Roman" w:hAnsi="Times New Roman" w:cs="Times New Roman"/>
            <w:sz w:val="24"/>
            <w:szCs w:val="24"/>
          </w:rPr>
          <w:t>&lt;1&gt;</w:t>
        </w:r>
      </w:hyperlink>
    </w:p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68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"/>
        <w:gridCol w:w="1792"/>
        <w:gridCol w:w="1456"/>
        <w:gridCol w:w="1694"/>
        <w:gridCol w:w="3189"/>
        <w:gridCol w:w="1559"/>
      </w:tblGrid>
      <w:tr w:rsidR="00D23ECA" w:rsidRPr="00D23ECA" w:rsidTr="00761788">
        <w:tc>
          <w:tcPr>
            <w:tcW w:w="578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92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обязательства </w:t>
            </w:r>
            <w:hyperlink w:anchor="P705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456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Кредитор (должник) </w:t>
            </w:r>
            <w:hyperlink w:anchor="P706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694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возникновения </w:t>
            </w:r>
            <w:hyperlink w:anchor="P708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3189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Сумма обязательства/размер обязательства по состоянию на отчетную дату </w:t>
            </w:r>
            <w:hyperlink w:anchor="P710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&lt;5&gt;</w:t>
              </w:r>
            </w:hyperlink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 (руб.)</w:t>
            </w:r>
          </w:p>
        </w:tc>
        <w:tc>
          <w:tcPr>
            <w:tcW w:w="1559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Условия обязательства </w:t>
            </w:r>
            <w:hyperlink w:anchor="P714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&lt;6&gt;</w:t>
              </w:r>
            </w:hyperlink>
          </w:p>
        </w:tc>
      </w:tr>
      <w:tr w:rsidR="00D23ECA" w:rsidRPr="00D23ECA" w:rsidTr="00761788">
        <w:tc>
          <w:tcPr>
            <w:tcW w:w="578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2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6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4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9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23ECA" w:rsidRPr="00D23ECA" w:rsidTr="00761788">
        <w:tc>
          <w:tcPr>
            <w:tcW w:w="578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2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59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761788">
        <w:tc>
          <w:tcPr>
            <w:tcW w:w="578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2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59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761788">
        <w:tc>
          <w:tcPr>
            <w:tcW w:w="578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2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59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D20DFE" w:rsidRPr="00761788" w:rsidRDefault="00D20DFE" w:rsidP="00761788">
      <w:pPr>
        <w:pStyle w:val="ConsPlusNormal"/>
        <w:jc w:val="both"/>
        <w:rPr>
          <w:rFonts w:ascii="Times New Roman" w:hAnsi="Times New Roman" w:cs="Times New Roman"/>
          <w:sz w:val="20"/>
        </w:rPr>
      </w:pPr>
      <w:bookmarkStart w:id="27" w:name="P701"/>
      <w:bookmarkEnd w:id="27"/>
      <w:r w:rsidRPr="00761788">
        <w:rPr>
          <w:rFonts w:ascii="Times New Roman" w:hAnsi="Times New Roman" w:cs="Times New Roman"/>
          <w:sz w:val="20"/>
        </w:rPr>
        <w:t>&lt;1&gt;</w:t>
      </w:r>
      <w:r w:rsidR="00761788">
        <w:rPr>
          <w:rFonts w:ascii="Times New Roman" w:hAnsi="Times New Roman" w:cs="Times New Roman"/>
          <w:sz w:val="20"/>
        </w:rPr>
        <w:t xml:space="preserve"> </w:t>
      </w:r>
      <w:r w:rsidRPr="00761788">
        <w:rPr>
          <w:rFonts w:ascii="Times New Roman" w:hAnsi="Times New Roman" w:cs="Times New Roman"/>
          <w:sz w:val="20"/>
        </w:rPr>
        <w:t>Указываются имеющиеся на отчетную дату срочные обязательства</w:t>
      </w:r>
      <w:r w:rsidR="00761788">
        <w:rPr>
          <w:rFonts w:ascii="Times New Roman" w:hAnsi="Times New Roman" w:cs="Times New Roman"/>
          <w:sz w:val="20"/>
        </w:rPr>
        <w:t xml:space="preserve"> </w:t>
      </w:r>
      <w:r w:rsidRPr="00761788">
        <w:rPr>
          <w:rFonts w:ascii="Times New Roman" w:hAnsi="Times New Roman" w:cs="Times New Roman"/>
          <w:sz w:val="20"/>
        </w:rPr>
        <w:t>финансового характера на сумму, равную или превышающую 500 000 руб.,</w:t>
      </w:r>
      <w:r w:rsidR="00761788">
        <w:rPr>
          <w:rFonts w:ascii="Times New Roman" w:hAnsi="Times New Roman" w:cs="Times New Roman"/>
          <w:sz w:val="20"/>
        </w:rPr>
        <w:t xml:space="preserve"> </w:t>
      </w:r>
      <w:r w:rsidRPr="00761788">
        <w:rPr>
          <w:rFonts w:ascii="Times New Roman" w:hAnsi="Times New Roman" w:cs="Times New Roman"/>
          <w:sz w:val="20"/>
        </w:rPr>
        <w:t>кредитором или должником</w:t>
      </w:r>
      <w:r w:rsidR="00761788">
        <w:rPr>
          <w:rFonts w:ascii="Times New Roman" w:hAnsi="Times New Roman" w:cs="Times New Roman"/>
          <w:sz w:val="20"/>
        </w:rPr>
        <w:t xml:space="preserve"> </w:t>
      </w:r>
      <w:r w:rsidRPr="00761788">
        <w:rPr>
          <w:rFonts w:ascii="Times New Roman" w:hAnsi="Times New Roman" w:cs="Times New Roman"/>
          <w:sz w:val="20"/>
        </w:rPr>
        <w:t>по которым является лицо, сведения об</w:t>
      </w:r>
      <w:r w:rsidR="00761788">
        <w:rPr>
          <w:rFonts w:ascii="Times New Roman" w:hAnsi="Times New Roman" w:cs="Times New Roman"/>
          <w:sz w:val="20"/>
        </w:rPr>
        <w:t xml:space="preserve"> </w:t>
      </w:r>
      <w:r w:rsidRPr="00761788">
        <w:rPr>
          <w:rFonts w:ascii="Times New Roman" w:hAnsi="Times New Roman" w:cs="Times New Roman"/>
          <w:sz w:val="20"/>
        </w:rPr>
        <w:t>обязательствах которого представляются.</w:t>
      </w:r>
    </w:p>
    <w:p w:rsidR="00D20DFE" w:rsidRPr="00761788" w:rsidRDefault="00D20DFE" w:rsidP="00761788">
      <w:pPr>
        <w:pStyle w:val="ConsPlusNormal"/>
        <w:jc w:val="both"/>
        <w:rPr>
          <w:rFonts w:ascii="Times New Roman" w:hAnsi="Times New Roman" w:cs="Times New Roman"/>
          <w:sz w:val="20"/>
        </w:rPr>
      </w:pPr>
      <w:bookmarkStart w:id="28" w:name="P705"/>
      <w:bookmarkEnd w:id="28"/>
      <w:r w:rsidRPr="00761788">
        <w:rPr>
          <w:rFonts w:ascii="Times New Roman" w:hAnsi="Times New Roman" w:cs="Times New Roman"/>
          <w:sz w:val="20"/>
        </w:rPr>
        <w:t>&lt;2&gt; Указывается существо обязательства (заем, кредит и другие).</w:t>
      </w:r>
    </w:p>
    <w:p w:rsidR="00761788" w:rsidRDefault="00D20DFE" w:rsidP="00761788">
      <w:pPr>
        <w:pStyle w:val="ConsPlusNormal"/>
        <w:jc w:val="both"/>
        <w:rPr>
          <w:rFonts w:ascii="Times New Roman" w:hAnsi="Times New Roman" w:cs="Times New Roman"/>
          <w:sz w:val="20"/>
        </w:rPr>
      </w:pPr>
      <w:bookmarkStart w:id="29" w:name="P706"/>
      <w:bookmarkEnd w:id="29"/>
      <w:r w:rsidRPr="00761788">
        <w:rPr>
          <w:rFonts w:ascii="Times New Roman" w:hAnsi="Times New Roman" w:cs="Times New Roman"/>
          <w:sz w:val="20"/>
        </w:rPr>
        <w:t>&lt;3&gt; Указывается вторая сторона обязательства: кредитор или должник,</w:t>
      </w:r>
      <w:r w:rsidR="00761788">
        <w:rPr>
          <w:rFonts w:ascii="Times New Roman" w:hAnsi="Times New Roman" w:cs="Times New Roman"/>
          <w:sz w:val="20"/>
        </w:rPr>
        <w:t xml:space="preserve"> </w:t>
      </w:r>
      <w:r w:rsidRPr="00761788">
        <w:rPr>
          <w:rFonts w:ascii="Times New Roman" w:hAnsi="Times New Roman" w:cs="Times New Roman"/>
          <w:sz w:val="20"/>
        </w:rPr>
        <w:t>его фамилия, имя и отчество (наименование юридического лица), адрес.</w:t>
      </w:r>
      <w:bookmarkStart w:id="30" w:name="P708"/>
      <w:bookmarkEnd w:id="30"/>
    </w:p>
    <w:p w:rsidR="00D20DFE" w:rsidRPr="00761788" w:rsidRDefault="00D20DFE" w:rsidP="00761788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761788">
        <w:rPr>
          <w:rFonts w:ascii="Times New Roman" w:hAnsi="Times New Roman" w:cs="Times New Roman"/>
          <w:sz w:val="20"/>
        </w:rPr>
        <w:t>&lt;4&gt; Указываются основание возникновения обязательства, а также</w:t>
      </w:r>
      <w:r w:rsidR="00761788">
        <w:rPr>
          <w:rFonts w:ascii="Times New Roman" w:hAnsi="Times New Roman" w:cs="Times New Roman"/>
          <w:sz w:val="20"/>
        </w:rPr>
        <w:t xml:space="preserve"> </w:t>
      </w:r>
      <w:r w:rsidRPr="00761788">
        <w:rPr>
          <w:rFonts w:ascii="Times New Roman" w:hAnsi="Times New Roman" w:cs="Times New Roman"/>
          <w:sz w:val="20"/>
        </w:rPr>
        <w:t>реквизиты (дата, номер) соответствующего договора или акта.</w:t>
      </w:r>
    </w:p>
    <w:p w:rsidR="00D20DFE" w:rsidRPr="00761788" w:rsidRDefault="00D20DFE" w:rsidP="00761788">
      <w:pPr>
        <w:pStyle w:val="ConsPlusNormal"/>
        <w:jc w:val="both"/>
        <w:rPr>
          <w:rFonts w:ascii="Times New Roman" w:hAnsi="Times New Roman" w:cs="Times New Roman"/>
          <w:sz w:val="20"/>
        </w:rPr>
      </w:pPr>
      <w:bookmarkStart w:id="31" w:name="P710"/>
      <w:bookmarkEnd w:id="31"/>
      <w:r w:rsidRPr="00761788">
        <w:rPr>
          <w:rFonts w:ascii="Times New Roman" w:hAnsi="Times New Roman" w:cs="Times New Roman"/>
          <w:sz w:val="20"/>
        </w:rPr>
        <w:t>&lt;5&gt; Указываются сумма основного обязательства (без суммы процентов) и</w:t>
      </w:r>
      <w:r w:rsidR="00761788">
        <w:rPr>
          <w:rFonts w:ascii="Times New Roman" w:hAnsi="Times New Roman" w:cs="Times New Roman"/>
          <w:sz w:val="20"/>
        </w:rPr>
        <w:t xml:space="preserve"> </w:t>
      </w:r>
      <w:r w:rsidRPr="00761788">
        <w:rPr>
          <w:rFonts w:ascii="Times New Roman" w:hAnsi="Times New Roman" w:cs="Times New Roman"/>
          <w:sz w:val="20"/>
        </w:rPr>
        <w:t>размер обязательства по состоянию на отчетную дату. Для обязательств,</w:t>
      </w:r>
      <w:r w:rsidR="00761788">
        <w:rPr>
          <w:rFonts w:ascii="Times New Roman" w:hAnsi="Times New Roman" w:cs="Times New Roman"/>
          <w:sz w:val="20"/>
        </w:rPr>
        <w:t xml:space="preserve"> </w:t>
      </w:r>
      <w:r w:rsidRPr="00761788">
        <w:rPr>
          <w:rFonts w:ascii="Times New Roman" w:hAnsi="Times New Roman" w:cs="Times New Roman"/>
          <w:sz w:val="20"/>
        </w:rPr>
        <w:t>выраженных в иностранной валюте, сумма указывается в рублях по курсу Банка</w:t>
      </w:r>
      <w:r w:rsidR="00761788">
        <w:rPr>
          <w:rFonts w:ascii="Times New Roman" w:hAnsi="Times New Roman" w:cs="Times New Roman"/>
          <w:sz w:val="20"/>
        </w:rPr>
        <w:t xml:space="preserve"> </w:t>
      </w:r>
      <w:r w:rsidRPr="00761788">
        <w:rPr>
          <w:rFonts w:ascii="Times New Roman" w:hAnsi="Times New Roman" w:cs="Times New Roman"/>
          <w:sz w:val="20"/>
        </w:rPr>
        <w:t>России на отчетную дату.</w:t>
      </w:r>
    </w:p>
    <w:p w:rsidR="00D20DFE" w:rsidRPr="00761788" w:rsidRDefault="00D20DFE" w:rsidP="00761788">
      <w:pPr>
        <w:pStyle w:val="ConsPlusNormal"/>
        <w:jc w:val="both"/>
        <w:rPr>
          <w:rFonts w:ascii="Times New Roman" w:hAnsi="Times New Roman" w:cs="Times New Roman"/>
          <w:sz w:val="20"/>
        </w:rPr>
      </w:pPr>
      <w:bookmarkStart w:id="32" w:name="P714"/>
      <w:bookmarkEnd w:id="32"/>
      <w:r w:rsidRPr="00761788">
        <w:rPr>
          <w:rFonts w:ascii="Times New Roman" w:hAnsi="Times New Roman" w:cs="Times New Roman"/>
          <w:sz w:val="20"/>
        </w:rPr>
        <w:t>&lt;6&gt; Указываются годовая процентная ставка обязательства, заложенное в</w:t>
      </w:r>
      <w:r w:rsidR="00761788">
        <w:rPr>
          <w:rFonts w:ascii="Times New Roman" w:hAnsi="Times New Roman" w:cs="Times New Roman"/>
          <w:sz w:val="20"/>
        </w:rPr>
        <w:t xml:space="preserve"> </w:t>
      </w:r>
      <w:r w:rsidRPr="00761788">
        <w:rPr>
          <w:rFonts w:ascii="Times New Roman" w:hAnsi="Times New Roman" w:cs="Times New Roman"/>
          <w:sz w:val="20"/>
        </w:rPr>
        <w:t>обеспечение обязательства имущество, выданные в обеспечение обязательства</w:t>
      </w:r>
      <w:r w:rsidR="00761788">
        <w:rPr>
          <w:rFonts w:ascii="Times New Roman" w:hAnsi="Times New Roman" w:cs="Times New Roman"/>
          <w:sz w:val="20"/>
        </w:rPr>
        <w:t xml:space="preserve"> </w:t>
      </w:r>
      <w:r w:rsidRPr="00761788">
        <w:rPr>
          <w:rFonts w:ascii="Times New Roman" w:hAnsi="Times New Roman" w:cs="Times New Roman"/>
          <w:sz w:val="20"/>
        </w:rPr>
        <w:t>гарантии и поручительства.</w:t>
      </w:r>
    </w:p>
    <w:p w:rsidR="00761788" w:rsidRDefault="0076178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20DFE" w:rsidRPr="00D23ECA" w:rsidRDefault="00D20DFE" w:rsidP="00761788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lastRenderedPageBreak/>
        <w:t>Раздел 7.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68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351"/>
        <w:gridCol w:w="3119"/>
        <w:gridCol w:w="3118"/>
      </w:tblGrid>
      <w:tr w:rsidR="00D23ECA" w:rsidRPr="00D23ECA" w:rsidTr="00EA74FB">
        <w:tc>
          <w:tcPr>
            <w:tcW w:w="680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351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Вид имущества</w:t>
            </w:r>
          </w:p>
        </w:tc>
        <w:tc>
          <w:tcPr>
            <w:tcW w:w="3119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Приобретатель имущества по сделке </w:t>
            </w:r>
            <w:hyperlink w:anchor="P754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3118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отчуждения имущества </w:t>
            </w:r>
            <w:hyperlink w:anchor="P755" w:history="1">
              <w:r w:rsidRPr="00D23ECA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</w:tc>
      </w:tr>
      <w:tr w:rsidR="00D23ECA" w:rsidRPr="00D23ECA" w:rsidTr="00EA74FB">
        <w:tc>
          <w:tcPr>
            <w:tcW w:w="680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1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23ECA" w:rsidRPr="00D23ECA" w:rsidTr="00EA74FB">
        <w:tc>
          <w:tcPr>
            <w:tcW w:w="680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1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Земельные участки:</w:t>
            </w:r>
          </w:p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3119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EA74FB">
        <w:tc>
          <w:tcPr>
            <w:tcW w:w="680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51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3119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EA74FB">
        <w:tc>
          <w:tcPr>
            <w:tcW w:w="680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51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средства:</w:t>
            </w:r>
          </w:p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3119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ECA" w:rsidRPr="00D23ECA" w:rsidTr="00EA74FB">
        <w:tc>
          <w:tcPr>
            <w:tcW w:w="680" w:type="dxa"/>
          </w:tcPr>
          <w:p w:rsidR="00D20DFE" w:rsidRPr="00D23ECA" w:rsidRDefault="00D2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51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Ценные бумаги:</w:t>
            </w:r>
          </w:p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3EC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3119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20DFE" w:rsidRPr="00D23ECA" w:rsidRDefault="00D2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0DFE" w:rsidRPr="00D23ECA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 w:rsidP="00EA74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D20DFE" w:rsidRPr="00EA74FB" w:rsidRDefault="00D20DFE" w:rsidP="00EA74FB">
      <w:pPr>
        <w:pStyle w:val="ConsPlusNormal"/>
        <w:jc w:val="both"/>
        <w:rPr>
          <w:rFonts w:ascii="Times New Roman" w:hAnsi="Times New Roman" w:cs="Times New Roman"/>
          <w:sz w:val="20"/>
        </w:rPr>
      </w:pPr>
      <w:bookmarkStart w:id="33" w:name="P754"/>
      <w:bookmarkEnd w:id="33"/>
      <w:r w:rsidRPr="00EA74FB">
        <w:rPr>
          <w:rFonts w:ascii="Times New Roman" w:hAnsi="Times New Roman" w:cs="Times New Roman"/>
          <w:sz w:val="20"/>
        </w:rPr>
        <w:t>&lt;1&gt; Указываются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D20DFE" w:rsidRPr="00EA74FB" w:rsidRDefault="00D20DFE" w:rsidP="00EA74FB">
      <w:pPr>
        <w:pStyle w:val="ConsPlusNormal"/>
        <w:jc w:val="both"/>
        <w:rPr>
          <w:rFonts w:ascii="Times New Roman" w:hAnsi="Times New Roman" w:cs="Times New Roman"/>
          <w:sz w:val="20"/>
        </w:rPr>
      </w:pPr>
      <w:bookmarkStart w:id="34" w:name="P755"/>
      <w:bookmarkEnd w:id="34"/>
      <w:r w:rsidRPr="00EA74FB">
        <w:rPr>
          <w:rFonts w:ascii="Times New Roman" w:hAnsi="Times New Roman" w:cs="Times New Roman"/>
          <w:sz w:val="20"/>
        </w:rPr>
        <w:t>&lt;2&gt; Указываются основания прекращения права собственности (наименование и реквизиты (дата, номер) соответствующего договора или акта).</w:t>
      </w:r>
    </w:p>
    <w:p w:rsidR="00D20DFE" w:rsidRDefault="00D2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74FB" w:rsidRDefault="00EA74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74FB" w:rsidRPr="00D23ECA" w:rsidRDefault="00EA74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Достоверность и полноту настоящих сведений подтверждаю.</w:t>
      </w: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"__" _______________ 20__ г. ___________________________________</w:t>
      </w:r>
      <w:r w:rsidR="00EA74FB">
        <w:rPr>
          <w:rFonts w:ascii="Times New Roman" w:hAnsi="Times New Roman" w:cs="Times New Roman"/>
          <w:sz w:val="24"/>
          <w:szCs w:val="24"/>
        </w:rPr>
        <w:t>_____________</w:t>
      </w:r>
      <w:r w:rsidRPr="00D23ECA">
        <w:rPr>
          <w:rFonts w:ascii="Times New Roman" w:hAnsi="Times New Roman" w:cs="Times New Roman"/>
          <w:sz w:val="24"/>
          <w:szCs w:val="24"/>
        </w:rPr>
        <w:t>___________</w:t>
      </w:r>
    </w:p>
    <w:p w:rsidR="00D20DFE" w:rsidRPr="00EA74FB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EA74FB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</w:t>
      </w:r>
      <w:r w:rsidR="00EA74FB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</w:t>
      </w:r>
      <w:r w:rsidRPr="00EA74FB">
        <w:rPr>
          <w:rFonts w:ascii="Times New Roman" w:hAnsi="Times New Roman" w:cs="Times New Roman"/>
          <w:sz w:val="24"/>
          <w:szCs w:val="24"/>
          <w:vertAlign w:val="superscript"/>
        </w:rPr>
        <w:t xml:space="preserve">  (подпись лица, представляющего сведения)</w:t>
      </w:r>
    </w:p>
    <w:p w:rsidR="00D20DFE" w:rsidRPr="00EA74FB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D20DFE" w:rsidRPr="00D23ECA" w:rsidRDefault="00D20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3ECA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EA74FB">
        <w:rPr>
          <w:rFonts w:ascii="Times New Roman" w:hAnsi="Times New Roman" w:cs="Times New Roman"/>
          <w:sz w:val="24"/>
          <w:szCs w:val="24"/>
        </w:rPr>
        <w:t>__________</w:t>
      </w:r>
      <w:r w:rsidRPr="00D23ECA">
        <w:rPr>
          <w:rFonts w:ascii="Times New Roman" w:hAnsi="Times New Roman" w:cs="Times New Roman"/>
          <w:sz w:val="24"/>
          <w:szCs w:val="24"/>
        </w:rPr>
        <w:t>_____________</w:t>
      </w:r>
    </w:p>
    <w:p w:rsidR="00D20DFE" w:rsidRPr="00EA74FB" w:rsidRDefault="00D20DFE" w:rsidP="00EA74FB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EA74FB">
        <w:rPr>
          <w:rFonts w:ascii="Times New Roman" w:hAnsi="Times New Roman" w:cs="Times New Roman"/>
          <w:sz w:val="24"/>
          <w:szCs w:val="24"/>
          <w:vertAlign w:val="superscript"/>
        </w:rPr>
        <w:t>(Ф.И.О. и подпись лица, принявшего справку)</w:t>
      </w:r>
    </w:p>
    <w:sectPr w:rsidR="00D20DFE" w:rsidRPr="00EA74FB" w:rsidSect="00D23E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DFE"/>
    <w:rsid w:val="00015A1A"/>
    <w:rsid w:val="00355A2C"/>
    <w:rsid w:val="00366D46"/>
    <w:rsid w:val="003B40E6"/>
    <w:rsid w:val="004E0661"/>
    <w:rsid w:val="006C281E"/>
    <w:rsid w:val="00761788"/>
    <w:rsid w:val="00805BC8"/>
    <w:rsid w:val="00925520"/>
    <w:rsid w:val="00D20DFE"/>
    <w:rsid w:val="00D23ECA"/>
    <w:rsid w:val="00EA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565711-C7A7-4BFB-A0C3-1A5BFDFC1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0D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20D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D20D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E112B9B987E44AE622344AF9A6B506743EEB08EB38C2F8E8A969EC46C09EB6C8132DCFFE0C7581505D97D3E5DC41A68383E49E052B8FE4G0x7H" TargetMode="External"/><Relationship Id="rId13" Type="http://schemas.openxmlformats.org/officeDocument/2006/relationships/hyperlink" Target="consultantplus://offline/ref=F7E112B9B987E44AE622344AF9A6B506743EEB08EB38C2F8E8A969EC46C09EB6C8132DCFFE0C75825C5D97D3E5DC41A68383E49E052B8FE4G0x7H" TargetMode="External"/><Relationship Id="rId18" Type="http://schemas.openxmlformats.org/officeDocument/2006/relationships/hyperlink" Target="consultantplus://offline/ref=F7E112B9B987E44AE622344AF9A6B506743EEB08E33AC2F8E8A969EC46C09EB6DA1375C3FE0A6B835C48C182A0G8x0H" TargetMode="External"/><Relationship Id="rId26" Type="http://schemas.openxmlformats.org/officeDocument/2006/relationships/hyperlink" Target="consultantplus://offline/ref=F7E112B9B987E44AE622344AF9A6B506743DED0BE23AC2F8E8A969EC46C09EB6C8132DCFFE0C7583535D97D3E5DC41A68383E49E052B8FE4G0x7H" TargetMode="External"/><Relationship Id="rId39" Type="http://schemas.openxmlformats.org/officeDocument/2006/relationships/hyperlink" Target="consultantplus://offline/ref=F7E112B9B987E44AE622344AF9A6B5067731E60BEE3BC2F8E8A969EC46C09EB6C8132DCFFE0C7581535D97D3E5DC41A68383E49E052B8FE4G0x7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F7E112B9B987E44AE622344AF9A6B506743EEB08E33AC2F8E8A969EC46C09EB6C8132DCFFE0C75835D5D97D3E5DC41A68383E49E052B8FE4G0x7H" TargetMode="External"/><Relationship Id="rId34" Type="http://schemas.openxmlformats.org/officeDocument/2006/relationships/hyperlink" Target="consultantplus://offline/ref=F7E112B9B987E44AE622344AF9A6B506743EE90AEB3FC2F8E8A969EC46C09EB6C8132DCFFE0C7581505D97D3E5DC41A68383E49E052B8FE4G0x7H" TargetMode="External"/><Relationship Id="rId42" Type="http://schemas.openxmlformats.org/officeDocument/2006/relationships/hyperlink" Target="consultantplus://offline/ref=F7E112B9B987E44AE622344AF9A6B5067731E60BEE3BC2F8E8A969EC46C09EB6C8132DCFFE0C7581535D97D3E5DC41A68383E49E052B8FE4G0x7H" TargetMode="External"/><Relationship Id="rId7" Type="http://schemas.openxmlformats.org/officeDocument/2006/relationships/hyperlink" Target="consultantplus://offline/ref=F7E112B9B987E44AE622344AF9A6B506743EEB08EB38C2F8E8A969EC46C09EB6DA1375C3FE0A6B835C48C182A0G8x0H" TargetMode="External"/><Relationship Id="rId12" Type="http://schemas.openxmlformats.org/officeDocument/2006/relationships/hyperlink" Target="consultantplus://offline/ref=F7E112B9B987E44AE622344AF9A6B506743EEB08EB38C2F8E8A969EC46C09EB6C8132DCFFE0C7582535D97D3E5DC41A68383E49E052B8FE4G0x7H" TargetMode="External"/><Relationship Id="rId17" Type="http://schemas.openxmlformats.org/officeDocument/2006/relationships/hyperlink" Target="consultantplus://offline/ref=F7E112B9B987E44AE622344AF9A6B506743EEB08EB38C2F8E8A969EC46C09EB6C8132DCFFE0C7580565D97D3E5DC41A68383E49E052B8FE4G0x7H" TargetMode="External"/><Relationship Id="rId25" Type="http://schemas.openxmlformats.org/officeDocument/2006/relationships/hyperlink" Target="consultantplus://offline/ref=F7E112B9B987E44AE622344AF9A6B506743DED0BE23AC2F8E8A969EC46C09EB6DA1375C3FE0A6B835C48C182A0G8x0H" TargetMode="External"/><Relationship Id="rId33" Type="http://schemas.openxmlformats.org/officeDocument/2006/relationships/hyperlink" Target="consultantplus://offline/ref=F7E112B9B987E44AE622344AF9A6B506743EE90AEB3FC2F8E8A969EC46C09EB6C8132DCFFE0C7581575D97D3E5DC41A68383E49E052B8FE4G0x7H" TargetMode="External"/><Relationship Id="rId38" Type="http://schemas.openxmlformats.org/officeDocument/2006/relationships/hyperlink" Target="consultantplus://offline/ref=F7E112B9B987E44AE622344AF9A6B506743DEA0CEB34C2F8E8A969EC46C09EB6DA1375C3FE0A6B835C48C182A0G8x0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7E112B9B987E44AE622344AF9A6B506743EEB08EB38C2F8E8A969EC46C09EB6C8132DCFFE0D7485505D97D3E5DC41A68383E49E052B8FE4G0x7H" TargetMode="External"/><Relationship Id="rId20" Type="http://schemas.openxmlformats.org/officeDocument/2006/relationships/hyperlink" Target="consultantplus://offline/ref=F7E112B9B987E44AE622344AF9A6B506743EEB08E33AC2F8E8A969EC46C09EB6DA1375C3FE0A6B835C48C182A0G8x0H" TargetMode="External"/><Relationship Id="rId29" Type="http://schemas.openxmlformats.org/officeDocument/2006/relationships/hyperlink" Target="consultantplus://offline/ref=F7E112B9B987E44AE622344AF9A6B506743EE90AEB3FC2F8E8A969EC46C09EB6C8132DCFFE0C7583535D97D3E5DC41A68383E49E052B8FE4G0x7H" TargetMode="External"/><Relationship Id="rId41" Type="http://schemas.openxmlformats.org/officeDocument/2006/relationships/hyperlink" Target="consultantplus://offline/ref=F7E112B9B987E44AE622344AF9A6B506773FE609EE3EC2F8E8A969EC46C09EB6C8132DCFFE0C75805D5D97D3E5DC41A68383E49E052B8FE4G0x7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7E112B9B987E44AE622344AF9A6B5067731E60BEE3BC2F8E8A969EC46C09EB6DA1375C3FE0A6B835C48C182A0G8x0H" TargetMode="External"/><Relationship Id="rId11" Type="http://schemas.openxmlformats.org/officeDocument/2006/relationships/hyperlink" Target="consultantplus://offline/ref=F7E112B9B987E44AE622344AF9A6B506743EEB08EB38C2F8E8A969EC46C09EB6C8132DCFFE0C7582525D97D3E5DC41A68383E49E052B8FE4G0x7H" TargetMode="External"/><Relationship Id="rId24" Type="http://schemas.openxmlformats.org/officeDocument/2006/relationships/hyperlink" Target="consultantplus://offline/ref=F7E112B9B987E44AE622344AF9A6B506743EEB08E33AC2F8E8A969EC46C09EB6C8132DCFFE0C7581535D97D3E5DC41A68383E49E052B8FE4G0x7H" TargetMode="External"/><Relationship Id="rId32" Type="http://schemas.openxmlformats.org/officeDocument/2006/relationships/hyperlink" Target="consultantplus://offline/ref=F7E112B9B987E44AE622344AF9A6B506743EE90AEB3FC2F8E8A969EC46C09EB6C8132DCFFE0C7581565D97D3E5DC41A68383E49E052B8FE4G0x7H" TargetMode="External"/><Relationship Id="rId37" Type="http://schemas.openxmlformats.org/officeDocument/2006/relationships/hyperlink" Target="consultantplus://offline/ref=F7E112B9B987E44AE622344AF9A6B506743DEA0CEB34C2F8E8A969EC46C09EB6C8132DCFFE0C7580515D97D3E5DC41A68383E49E052B8FE4G0x7H" TargetMode="External"/><Relationship Id="rId40" Type="http://schemas.openxmlformats.org/officeDocument/2006/relationships/hyperlink" Target="consultantplus://offline/ref=F7E112B9B987E44AE622344AF9A6B506773FE70FE33AC2F8E8A969EC46C09EB6C8132DCFFE0C7585545D97D3E5DC41A68383E49E052B8FE4G0x7H" TargetMode="External"/><Relationship Id="rId45" Type="http://schemas.openxmlformats.org/officeDocument/2006/relationships/theme" Target="theme/theme1.xml"/><Relationship Id="rId5" Type="http://schemas.openxmlformats.org/officeDocument/2006/relationships/hyperlink" Target="consultantplus://offline/ref=F7E112B9B987E44AE622344AF9A6B506773FE609EE3EC2F8E8A969EC46C09EB6C8132DCFFE0C75805D5D97D3E5DC41A68383E49E052B8FE4G0x7H" TargetMode="External"/><Relationship Id="rId15" Type="http://schemas.openxmlformats.org/officeDocument/2006/relationships/hyperlink" Target="consultantplus://offline/ref=F7E112B9B987E44AE622344AF9A6B506743EEB08EB38C2F8E8A969EC46C09EB6C8132DCFFE0C7581535D97D3E5DC41A68383E49E052B8FE4G0x7H" TargetMode="External"/><Relationship Id="rId23" Type="http://schemas.openxmlformats.org/officeDocument/2006/relationships/hyperlink" Target="consultantplus://offline/ref=F7E112B9B987E44AE622344AF9A6B506743EEB08E33AC2F8E8A969EC46C09EB6C8132DCFFE0C7582575D97D3E5DC41A68383E49E052B8FE4G0x7H" TargetMode="External"/><Relationship Id="rId28" Type="http://schemas.openxmlformats.org/officeDocument/2006/relationships/hyperlink" Target="consultantplus://offline/ref=F7E112B9B987E44AE622344AF9A6B506743EE90AEB3FC2F8E8A969EC46C09EB6DA1375C3FE0A6B835C48C182A0G8x0H" TargetMode="External"/><Relationship Id="rId36" Type="http://schemas.openxmlformats.org/officeDocument/2006/relationships/hyperlink" Target="consultantplus://offline/ref=F7E112B9B987E44AE622344AF9A6B506743DEA0CEB34C2F8E8A969EC46C09EB6DA1375C3FE0A6B835C48C182A0G8x0H" TargetMode="External"/><Relationship Id="rId10" Type="http://schemas.openxmlformats.org/officeDocument/2006/relationships/hyperlink" Target="consultantplus://offline/ref=F7E112B9B987E44AE622344AF9A6B506743EEB08EB38C2F8E8A969EC46C09EB6C8132DCFFE0C75835D5D97D3E5DC41A68383E49E052B8FE4G0x7H" TargetMode="External"/><Relationship Id="rId19" Type="http://schemas.openxmlformats.org/officeDocument/2006/relationships/hyperlink" Target="consultantplus://offline/ref=F7E112B9B987E44AE622344AF9A6B506743EEB08E33AC2F8E8A969EC46C09EB6C8132DCFFE0C7581505D97D3E5DC41A68383E49E052B8FE4G0x7H" TargetMode="External"/><Relationship Id="rId31" Type="http://schemas.openxmlformats.org/officeDocument/2006/relationships/hyperlink" Target="consultantplus://offline/ref=F7E112B9B987E44AE622344AF9A6B506743EE90AEB3FC2F8E8A969EC46C09EB6C8132DCFFE0C7581555D97D3E5DC41A68383E49E052B8FE4G0x7H" TargetMode="External"/><Relationship Id="rId44" Type="http://schemas.openxmlformats.org/officeDocument/2006/relationships/fontTable" Target="fontTable.xml"/><Relationship Id="rId4" Type="http://schemas.openxmlformats.org/officeDocument/2006/relationships/hyperlink" Target="consultantplus://offline/ref=F7E112B9B987E44AE622344AF9A6B506773FE70FE33AC2F8E8A969EC46C09EB6C8132DCFFE0C7585545D97D3E5DC41A68383E49E052B8FE4G0x7H" TargetMode="External"/><Relationship Id="rId9" Type="http://schemas.openxmlformats.org/officeDocument/2006/relationships/hyperlink" Target="consultantplus://offline/ref=F7E112B9B987E44AE622344AF9A6B506743EEB08EB38C2F8E8A969EC46C09EB6DA1375C3FE0A6B835C48C182A0G8x0H" TargetMode="External"/><Relationship Id="rId14" Type="http://schemas.openxmlformats.org/officeDocument/2006/relationships/hyperlink" Target="consultantplus://offline/ref=F7E112B9B987E44AE622344AF9A6B506743EEB08EB38C2F8E8A969EC46C09EB6C8132DCFFE0C7581505D97D3E5DC41A68383E49E052B8FE4G0x7H" TargetMode="External"/><Relationship Id="rId22" Type="http://schemas.openxmlformats.org/officeDocument/2006/relationships/hyperlink" Target="consultantplus://offline/ref=F7E112B9B987E44AE622344AF9A6B506743EEB08E33AC2F8E8A969EC46C09EB6C8132DCFFE0C7582565D97D3E5DC41A68383E49E052B8FE4G0x7H" TargetMode="External"/><Relationship Id="rId27" Type="http://schemas.openxmlformats.org/officeDocument/2006/relationships/hyperlink" Target="consultantplus://offline/ref=F7E112B9B987E44AE622344AF9A6B506743EEB08E33AC2F8E8A969EC46C09EB6C8132DCFFE0C7581505D97D3E5DC41A68383E49E052B8FE4G0x7H" TargetMode="External"/><Relationship Id="rId30" Type="http://schemas.openxmlformats.org/officeDocument/2006/relationships/hyperlink" Target="consultantplus://offline/ref=F7E112B9B987E44AE622344AF9A6B506743EE90AEB3FC2F8E8A969EC46C09EB6C8132DCFFE0C7581545D97D3E5DC41A68383E49E052B8FE4G0x7H" TargetMode="External"/><Relationship Id="rId35" Type="http://schemas.openxmlformats.org/officeDocument/2006/relationships/hyperlink" Target="consultantplus://offline/ref=F7E112B9B987E44AE622344AF9A6B506743EE90AEB3FC2F8E8A969EC46C09EB6C8132DCFFE0C7580545D97D3E5DC41A68383E49E052B8FE4G0x7H" TargetMode="External"/><Relationship Id="rId43" Type="http://schemas.openxmlformats.org/officeDocument/2006/relationships/hyperlink" Target="consultantplus://offline/ref=F7E112B9B987E44AE622344AF9A6B506763AEB0EEC3AC2F8E8A969EC46C09EB6C8132DCFFE0C7580545D97D3E5DC41A68383E49E052B8FE4G0x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4350</Words>
  <Characters>24800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Столбова Наталья Валентиновна</dc:creator>
  <cp:keywords/>
  <dc:description/>
  <cp:lastModifiedBy>Столбова Наталья Валентиновна</cp:lastModifiedBy>
  <cp:revision>6</cp:revision>
  <dcterms:created xsi:type="dcterms:W3CDTF">2019-08-06T07:49:00Z</dcterms:created>
  <dcterms:modified xsi:type="dcterms:W3CDTF">2019-08-06T09:30:00Z</dcterms:modified>
</cp:coreProperties>
</file>